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EEC" w:rsidRPr="00B726A0" w:rsidRDefault="005E5F92" w:rsidP="00B726A0">
      <w:pPr>
        <w:spacing w:after="0" w:line="240" w:lineRule="auto"/>
        <w:ind w:left="120"/>
        <w:jc w:val="center"/>
        <w:rPr>
          <w:lang w:val="ru-RU"/>
        </w:rPr>
      </w:pPr>
      <w:bookmarkStart w:id="0" w:name="block-14359063"/>
      <w:r w:rsidRPr="00B726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44EEC" w:rsidRPr="00B726A0" w:rsidRDefault="005E5F92" w:rsidP="00B726A0">
      <w:pPr>
        <w:spacing w:after="0" w:line="240" w:lineRule="auto"/>
        <w:ind w:left="120"/>
        <w:jc w:val="center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a322752-fcaf-4427-b9e0-cccde52766b4"/>
      <w:r w:rsidRPr="00B726A0">
        <w:rPr>
          <w:rFonts w:ascii="Times New Roman" w:hAnsi="Times New Roman"/>
          <w:b/>
          <w:color w:val="000000"/>
          <w:sz w:val="28"/>
          <w:lang w:val="ru-RU"/>
        </w:rPr>
        <w:t>МИНЕСТЕРСТВО ОБРАЗОВАНИЯ И НАУКИ РЕСПУБЛИКИ ТАТАРСТАН</w:t>
      </w:r>
      <w:bookmarkEnd w:id="1"/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44EEC" w:rsidRPr="00B726A0" w:rsidRDefault="005E5F92" w:rsidP="00B726A0">
      <w:pPr>
        <w:spacing w:after="0" w:line="240" w:lineRule="auto"/>
        <w:ind w:left="120"/>
        <w:jc w:val="center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БЮДЖЕТНОЕ ОБРАЗОВАТЕЛЬНОЕ УЧРЕЖДЕНИЕ "ГИМНАЗИЯ №7 ИМЕНИ ГЕРОЯ РОССИИ А.В. КОЗИНА" </w:t>
      </w:r>
      <w:r w:rsidRPr="00B726A0">
        <w:rPr>
          <w:sz w:val="28"/>
          <w:lang w:val="ru-RU"/>
        </w:rPr>
        <w:br/>
      </w:r>
      <w:bookmarkStart w:id="2" w:name="822f47c8-4479-4ad4-bf35-6b6cd8b824a8"/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 НОВО-САВИНОВСКОГО РАЙОНА Г.КАЗАНИ</w:t>
      </w:r>
      <w:bookmarkEnd w:id="2"/>
      <w:r w:rsidRPr="00B726A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726A0">
        <w:rPr>
          <w:rFonts w:ascii="Times New Roman" w:hAnsi="Times New Roman"/>
          <w:color w:val="000000"/>
          <w:sz w:val="28"/>
          <w:lang w:val="ru-RU"/>
        </w:rPr>
        <w:t>​</w:t>
      </w:r>
    </w:p>
    <w:p w:rsidR="00A44EEC" w:rsidRDefault="00A44EEC" w:rsidP="00B726A0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726A0" w:rsidTr="000D4161">
        <w:tc>
          <w:tcPr>
            <w:tcW w:w="3114" w:type="dxa"/>
          </w:tcPr>
          <w:p w:rsidR="00C53FFE" w:rsidRPr="0040209D" w:rsidRDefault="005E5F9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E5F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5E5F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E5F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Т.А. Афанасьева</w:t>
            </w:r>
          </w:p>
          <w:p w:rsidR="004E6975" w:rsidRDefault="005E5F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E5F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E5F9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E5F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5E5F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E5F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О.В. Никонов</w:t>
            </w:r>
          </w:p>
          <w:p w:rsidR="004E6975" w:rsidRDefault="005E5F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E5F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E5F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E5F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E5F9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E5F9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Т.Н.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</w:p>
          <w:p w:rsidR="000E6D86" w:rsidRDefault="005E5F9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E5F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5E5F92">
      <w:pPr>
        <w:spacing w:after="0"/>
        <w:ind w:left="120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‌</w:t>
      </w:r>
    </w:p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5E5F92">
      <w:pPr>
        <w:spacing w:after="0" w:line="408" w:lineRule="auto"/>
        <w:ind w:left="120"/>
        <w:jc w:val="center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44EEC" w:rsidRPr="00B726A0" w:rsidRDefault="005E5F92">
      <w:pPr>
        <w:spacing w:after="0" w:line="408" w:lineRule="auto"/>
        <w:ind w:left="120"/>
        <w:jc w:val="center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1951240)</w:t>
      </w:r>
    </w:p>
    <w:p w:rsidR="00A44EEC" w:rsidRPr="00B726A0" w:rsidRDefault="00A44EEC">
      <w:pPr>
        <w:spacing w:after="0"/>
        <w:ind w:left="120"/>
        <w:jc w:val="center"/>
        <w:rPr>
          <w:lang w:val="ru-RU"/>
        </w:rPr>
      </w:pPr>
    </w:p>
    <w:p w:rsidR="00A44EEC" w:rsidRPr="00B726A0" w:rsidRDefault="005E5F92">
      <w:pPr>
        <w:spacing w:after="0" w:line="408" w:lineRule="auto"/>
        <w:ind w:left="120"/>
        <w:jc w:val="center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A44EEC" w:rsidRPr="00B726A0" w:rsidRDefault="005E5F92">
      <w:pPr>
        <w:spacing w:after="0" w:line="408" w:lineRule="auto"/>
        <w:ind w:left="120"/>
        <w:jc w:val="center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B726A0">
        <w:rPr>
          <w:rFonts w:ascii="Calibri" w:hAnsi="Calibri"/>
          <w:color w:val="000000"/>
          <w:sz w:val="28"/>
          <w:lang w:val="ru-RU"/>
        </w:rPr>
        <w:t xml:space="preserve">– 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726A0" w:rsidRDefault="00B726A0" w:rsidP="00B726A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  <w:r>
        <w:rPr>
          <w:rFonts w:ascii="Times New Roman" w:hAnsi="Times New Roman"/>
          <w:color w:val="000000"/>
          <w:sz w:val="28"/>
          <w:u w:val="single"/>
          <w:lang w:val="ru-RU"/>
        </w:rPr>
        <w:t>учитель биологии</w:t>
      </w:r>
      <w:r w:rsidRPr="007D22C7">
        <w:rPr>
          <w:rFonts w:ascii="Times New Roman" w:hAnsi="Times New Roman"/>
          <w:color w:val="000000"/>
          <w:sz w:val="28"/>
          <w:u w:val="single"/>
          <w:lang w:val="ru-RU"/>
        </w:rPr>
        <w:t xml:space="preserve"> Дмитриевой Анастасии Сергеевны</w:t>
      </w:r>
    </w:p>
    <w:p w:rsidR="00B726A0" w:rsidRDefault="00B726A0" w:rsidP="00B726A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</w:p>
    <w:p w:rsidR="00B726A0" w:rsidRDefault="00B726A0" w:rsidP="00B726A0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При</w:t>
      </w:r>
      <w:r>
        <w:rPr>
          <w:rFonts w:ascii="Times New Roman" w:hAnsi="Times New Roman"/>
          <w:color w:val="000000"/>
          <w:sz w:val="28"/>
          <w:lang w:val="ru-RU"/>
        </w:rPr>
        <w:t>нято</w:t>
      </w:r>
    </w:p>
    <w:p w:rsidR="00B726A0" w:rsidRDefault="00B726A0" w:rsidP="00B726A0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заседании</w:t>
      </w:r>
    </w:p>
    <w:p w:rsidR="00B726A0" w:rsidRDefault="00B726A0" w:rsidP="00B726A0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педагогического совета</w:t>
      </w:r>
    </w:p>
    <w:p w:rsidR="00B726A0" w:rsidRPr="007D22C7" w:rsidRDefault="00B726A0" w:rsidP="00B726A0">
      <w:pPr>
        <w:spacing w:after="0" w:line="240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Протокол №1 от 28.08.2023</w:t>
      </w:r>
    </w:p>
    <w:p w:rsidR="00B726A0" w:rsidRPr="007D22C7" w:rsidRDefault="00B726A0" w:rsidP="00B726A0">
      <w:pPr>
        <w:spacing w:after="0"/>
        <w:ind w:left="120"/>
        <w:jc w:val="center"/>
        <w:rPr>
          <w:lang w:val="ru-RU"/>
        </w:rPr>
      </w:pPr>
    </w:p>
    <w:p w:rsidR="00B726A0" w:rsidRPr="007D22C7" w:rsidRDefault="00B726A0" w:rsidP="00B726A0">
      <w:pPr>
        <w:spacing w:after="0"/>
        <w:ind w:left="120"/>
        <w:jc w:val="center"/>
        <w:rPr>
          <w:lang w:val="ru-RU"/>
        </w:rPr>
      </w:pPr>
    </w:p>
    <w:p w:rsidR="00B726A0" w:rsidRPr="007D22C7" w:rsidRDefault="00B726A0" w:rsidP="00B726A0">
      <w:pPr>
        <w:spacing w:after="0"/>
        <w:rPr>
          <w:lang w:val="ru-RU"/>
        </w:rPr>
      </w:pPr>
    </w:p>
    <w:p w:rsidR="00B726A0" w:rsidRPr="007D22C7" w:rsidRDefault="00B726A0" w:rsidP="00B726A0">
      <w:pPr>
        <w:spacing w:after="0"/>
        <w:ind w:left="120"/>
        <w:jc w:val="center"/>
        <w:rPr>
          <w:lang w:val="ru-RU"/>
        </w:rPr>
      </w:pPr>
    </w:p>
    <w:p w:rsidR="00B726A0" w:rsidRDefault="00B726A0" w:rsidP="00B726A0">
      <w:pPr>
        <w:spacing w:after="0"/>
        <w:ind w:left="120"/>
        <w:jc w:val="center"/>
        <w:rPr>
          <w:lang w:val="ru-RU"/>
        </w:rPr>
      </w:pPr>
    </w:p>
    <w:p w:rsidR="00B726A0" w:rsidRPr="007D22C7" w:rsidRDefault="00B726A0" w:rsidP="00B726A0">
      <w:pPr>
        <w:spacing w:after="0"/>
        <w:ind w:left="120"/>
        <w:jc w:val="center"/>
        <w:rPr>
          <w:lang w:val="ru-RU"/>
        </w:rPr>
      </w:pPr>
    </w:p>
    <w:p w:rsidR="00B726A0" w:rsidRPr="007D22C7" w:rsidRDefault="00B726A0" w:rsidP="00B726A0">
      <w:pPr>
        <w:spacing w:after="0"/>
        <w:ind w:left="120"/>
        <w:jc w:val="center"/>
        <w:rPr>
          <w:lang w:val="ru-RU"/>
        </w:rPr>
      </w:pPr>
    </w:p>
    <w:p w:rsidR="00A44EEC" w:rsidRPr="00B726A0" w:rsidRDefault="00B726A0" w:rsidP="00B726A0">
      <w:pPr>
        <w:spacing w:after="0"/>
        <w:ind w:left="120"/>
        <w:jc w:val="center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1153b0-1c57-4e3e-bd72-9418d6c953dd"/>
      <w:r w:rsidRPr="007D22C7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7D22C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e8dfc76-3a09-41e0-9709-3fc2ade1ca6e"/>
      <w:r w:rsidRPr="007D22C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D22C7">
        <w:rPr>
          <w:rFonts w:ascii="Times New Roman" w:hAnsi="Times New Roman"/>
          <w:b/>
          <w:color w:val="000000"/>
          <w:sz w:val="28"/>
          <w:lang w:val="ru-RU"/>
        </w:rPr>
        <w:t>‌​-2024 уч. год</w:t>
      </w:r>
    </w:p>
    <w:p w:rsidR="00A44EEC" w:rsidRPr="00B726A0" w:rsidRDefault="005E5F92">
      <w:pPr>
        <w:spacing w:after="0" w:line="264" w:lineRule="auto"/>
        <w:ind w:left="120"/>
        <w:jc w:val="both"/>
        <w:rPr>
          <w:lang w:val="ru-RU"/>
        </w:rPr>
      </w:pPr>
      <w:bookmarkStart w:id="5" w:name="block-14359062"/>
      <w:bookmarkEnd w:id="0"/>
      <w:r w:rsidRPr="00B726A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44EEC" w:rsidRPr="00B726A0" w:rsidRDefault="00A44EEC">
      <w:pPr>
        <w:spacing w:after="0" w:line="264" w:lineRule="auto"/>
        <w:ind w:left="120"/>
        <w:jc w:val="both"/>
        <w:rPr>
          <w:lang w:val="ru-RU"/>
        </w:rPr>
      </w:pP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B726A0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</w:t>
      </w:r>
      <w:proofErr w:type="gramStart"/>
      <w:r w:rsidRPr="00B726A0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связей, логики </w:t>
      </w:r>
      <w:r w:rsidRPr="00B726A0">
        <w:rPr>
          <w:rFonts w:ascii="Times New Roman" w:hAnsi="Times New Roman"/>
          <w:color w:val="000000"/>
          <w:sz w:val="28"/>
          <w:lang w:val="ru-RU"/>
        </w:rPr>
        <w:t>образовательного процесса, возрастных особенностей обучающихся.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в формировании основных видов учебно-познавательной деятельности</w:t>
      </w:r>
      <w:r w:rsidRPr="00B726A0">
        <w:rPr>
          <w:rFonts w:ascii="Times New Roman" w:hAnsi="Times New Roman"/>
          <w:color w:val="000000"/>
          <w:sz w:val="28"/>
          <w:lang w:val="ru-RU"/>
        </w:rPr>
        <w:t>/</w:t>
      </w:r>
      <w:proofErr w:type="gramStart"/>
      <w:r w:rsidRPr="00B726A0">
        <w:rPr>
          <w:rFonts w:ascii="Times New Roman" w:hAnsi="Times New Roman"/>
          <w:color w:val="000000"/>
          <w:sz w:val="28"/>
          <w:lang w:val="ru-RU"/>
        </w:rPr>
        <w:t>учебных действий</w:t>
      </w:r>
      <w:proofErr w:type="gram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обучающихся по освоению содержания биологического образования.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</w:t>
      </w:r>
      <w:r w:rsidRPr="00B726A0">
        <w:rPr>
          <w:rFonts w:ascii="Times New Roman" w:hAnsi="Times New Roman"/>
          <w:color w:val="000000"/>
          <w:sz w:val="28"/>
          <w:lang w:val="ru-RU"/>
        </w:rPr>
        <w:t>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</w:t>
      </w:r>
      <w:r w:rsidRPr="00B726A0">
        <w:rPr>
          <w:rFonts w:ascii="Times New Roman" w:hAnsi="Times New Roman"/>
          <w:color w:val="000000"/>
          <w:sz w:val="28"/>
          <w:lang w:val="ru-RU"/>
        </w:rPr>
        <w:t>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х экосистем.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</w:t>
      </w:r>
      <w:r w:rsidRPr="00B726A0">
        <w:rPr>
          <w:rFonts w:ascii="Times New Roman" w:hAnsi="Times New Roman"/>
          <w:color w:val="000000"/>
          <w:sz w:val="28"/>
          <w:lang w:val="ru-RU"/>
        </w:rPr>
        <w:t>хся способности адаптироваться к изменениям динамично развивающегося современного мира.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</w:t>
      </w:r>
      <w:r w:rsidRPr="00B726A0">
        <w:rPr>
          <w:rFonts w:ascii="Times New Roman" w:hAnsi="Times New Roman"/>
          <w:color w:val="000000"/>
          <w:sz w:val="28"/>
          <w:lang w:val="ru-RU"/>
        </w:rPr>
        <w:t>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живой природе и человеку.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</w:t>
      </w:r>
      <w:r w:rsidRPr="00B726A0">
        <w:rPr>
          <w:rFonts w:ascii="Times New Roman" w:hAnsi="Times New Roman"/>
          <w:color w:val="000000"/>
          <w:sz w:val="28"/>
          <w:lang w:val="ru-RU"/>
        </w:rPr>
        <w:t>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</w:t>
      </w:r>
      <w:r w:rsidRPr="00B726A0">
        <w:rPr>
          <w:rFonts w:ascii="Times New Roman" w:hAnsi="Times New Roman"/>
          <w:color w:val="000000"/>
          <w:sz w:val="28"/>
          <w:lang w:val="ru-RU"/>
        </w:rPr>
        <w:t>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культуросообразного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подход</w:t>
      </w:r>
      <w:r w:rsidRPr="00B726A0">
        <w:rPr>
          <w:rFonts w:ascii="Times New Roman" w:hAnsi="Times New Roman"/>
          <w:color w:val="000000"/>
          <w:sz w:val="28"/>
          <w:lang w:val="ru-RU"/>
        </w:rPr>
        <w:t>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гуманизации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биологического образования.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Стру</w:t>
      </w:r>
      <w:r w:rsidRPr="00B726A0">
        <w:rPr>
          <w:rFonts w:ascii="Times New Roman" w:hAnsi="Times New Roman"/>
          <w:color w:val="000000"/>
          <w:sz w:val="28"/>
          <w:lang w:val="ru-RU"/>
        </w:rPr>
        <w:t>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биологическая система», «Система и многообразие органического мира», «Эволюция живой природы», «Экосистемы </w:t>
      </w:r>
      <w:r w:rsidRPr="00B726A0">
        <w:rPr>
          <w:rFonts w:ascii="Times New Roman" w:hAnsi="Times New Roman"/>
          <w:color w:val="000000"/>
          <w:sz w:val="28"/>
          <w:lang w:val="ru-RU"/>
        </w:rPr>
        <w:t>и присущие им закономерности».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</w:t>
      </w:r>
      <w:r w:rsidRPr="00B726A0">
        <w:rPr>
          <w:rFonts w:ascii="Times New Roman" w:hAnsi="Times New Roman"/>
          <w:color w:val="000000"/>
          <w:sz w:val="28"/>
          <w:lang w:val="ru-RU"/>
        </w:rPr>
        <w:t>ствий в отношении объектов живой природы и решения различных жизненных проблем.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</w:t>
      </w:r>
      <w:r w:rsidRPr="00B726A0">
        <w:rPr>
          <w:rFonts w:ascii="Times New Roman" w:hAnsi="Times New Roman"/>
          <w:color w:val="000000"/>
          <w:sz w:val="28"/>
          <w:lang w:val="ru-RU"/>
        </w:rPr>
        <w:t>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</w:t>
      </w:r>
      <w:r w:rsidRPr="00B726A0">
        <w:rPr>
          <w:rFonts w:ascii="Times New Roman" w:hAnsi="Times New Roman"/>
          <w:color w:val="000000"/>
          <w:sz w:val="28"/>
          <w:lang w:val="ru-RU"/>
        </w:rPr>
        <w:t>я открытиях и современных исследованиях в биологии;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</w:t>
      </w:r>
      <w:r w:rsidRPr="00B726A0">
        <w:rPr>
          <w:rFonts w:ascii="Times New Roman" w:hAnsi="Times New Roman"/>
          <w:color w:val="000000"/>
          <w:sz w:val="28"/>
          <w:lang w:val="ru-RU"/>
        </w:rPr>
        <w:t>о уровня организации;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формирование у обучающих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агробиотехнологий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</w:t>
      </w:r>
      <w:r w:rsidRPr="00B726A0">
        <w:rPr>
          <w:rFonts w:ascii="Times New Roman" w:hAnsi="Times New Roman"/>
          <w:color w:val="000000"/>
          <w:sz w:val="28"/>
          <w:lang w:val="ru-RU"/>
        </w:rPr>
        <w:t>ношения к ней, соблюдения этических норм при проведении биологических исследований;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</w:t>
      </w:r>
      <w:r w:rsidRPr="00B726A0">
        <w:rPr>
          <w:rFonts w:ascii="Times New Roman" w:hAnsi="Times New Roman"/>
          <w:color w:val="000000"/>
          <w:sz w:val="28"/>
          <w:lang w:val="ru-RU"/>
        </w:rPr>
        <w:t>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обязательным учебным предметом, входящим в состав предметной области «Естественно-научные предметы». 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изучения биологии на базовом уровне среднего общего образования отводится 68 часов: в 10 классе – 34 часа (1 час в неделю), в 11 классе – 34 часа (1 </w:t>
      </w:r>
      <w:r w:rsidRPr="00B726A0">
        <w:rPr>
          <w:rFonts w:ascii="Times New Roman" w:hAnsi="Times New Roman"/>
          <w:color w:val="000000"/>
          <w:sz w:val="28"/>
          <w:lang w:val="ru-RU"/>
        </w:rPr>
        <w:t>час в неделю).</w:t>
      </w:r>
    </w:p>
    <w:p w:rsidR="00A44EEC" w:rsidRPr="00B726A0" w:rsidRDefault="00A44EEC">
      <w:pPr>
        <w:rPr>
          <w:lang w:val="ru-RU"/>
        </w:rPr>
        <w:sectPr w:rsidR="00A44EEC" w:rsidRPr="00B726A0">
          <w:pgSz w:w="11906" w:h="16383"/>
          <w:pgMar w:top="1134" w:right="850" w:bottom="1134" w:left="1701" w:header="720" w:footer="720" w:gutter="0"/>
          <w:cols w:space="720"/>
        </w:sectPr>
      </w:pPr>
    </w:p>
    <w:p w:rsidR="00A44EEC" w:rsidRPr="00B726A0" w:rsidRDefault="005E5F92">
      <w:pPr>
        <w:spacing w:after="0" w:line="264" w:lineRule="auto"/>
        <w:ind w:left="120"/>
        <w:jc w:val="both"/>
        <w:rPr>
          <w:lang w:val="ru-RU"/>
        </w:rPr>
      </w:pPr>
      <w:bookmarkStart w:id="6" w:name="block-14359066"/>
      <w:bookmarkEnd w:id="5"/>
      <w:r w:rsidRPr="00B726A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4EEC" w:rsidRPr="00B726A0" w:rsidRDefault="00A44EEC">
      <w:pPr>
        <w:spacing w:after="0" w:line="264" w:lineRule="auto"/>
        <w:ind w:left="120"/>
        <w:jc w:val="both"/>
        <w:rPr>
          <w:lang w:val="ru-RU"/>
        </w:rPr>
      </w:pPr>
    </w:p>
    <w:p w:rsidR="00A44EEC" w:rsidRPr="00B726A0" w:rsidRDefault="005E5F92" w:rsidP="00B726A0">
      <w:pPr>
        <w:spacing w:after="0" w:line="264" w:lineRule="auto"/>
        <w:ind w:left="12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ной научной картины мира. Система биологических наук. 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Уотсон и Ф. Крик.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яционно-видовой,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</w:t>
      </w:r>
      <w:r w:rsidRPr="00B726A0">
        <w:rPr>
          <w:rFonts w:ascii="Times New Roman" w:hAnsi="Times New Roman"/>
          <w:color w:val="000000"/>
          <w:sz w:val="28"/>
          <w:lang w:val="ru-RU"/>
        </w:rPr>
        <w:t>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Ферменты – биологические катализаторы. Строени</w:t>
      </w:r>
      <w:r w:rsidRPr="00B726A0">
        <w:rPr>
          <w:rFonts w:ascii="Times New Roman" w:hAnsi="Times New Roman"/>
          <w:color w:val="000000"/>
          <w:sz w:val="28"/>
          <w:lang w:val="ru-RU"/>
        </w:rPr>
        <w:t>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Углеводы: моносахариды (глюкоза, рибоза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), дисахариды (сахароза, лактоза) и полисахариды (крахмал, гликоген, целл</w:t>
      </w:r>
      <w:r w:rsidRPr="00B726A0">
        <w:rPr>
          <w:rFonts w:ascii="Times New Roman" w:hAnsi="Times New Roman"/>
          <w:color w:val="000000"/>
          <w:sz w:val="28"/>
          <w:lang w:val="ru-RU"/>
        </w:rPr>
        <w:t>юлоза). Биологические функции углеводов.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Липиды: триглицериды, фосфолипиды, стероиды.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Гидрофильно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-гидрофобные свойства. Биологические функции липидов. Сравнение углеводов, белков и липидов как источников энергии.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кислоты: ДНК и РНК. Нуклеотиды </w:t>
      </w:r>
      <w:r w:rsidRPr="00B726A0">
        <w:rPr>
          <w:rFonts w:ascii="Times New Roman" w:hAnsi="Times New Roman"/>
          <w:color w:val="000000"/>
          <w:sz w:val="28"/>
          <w:lang w:val="ru-RU"/>
        </w:rPr>
        <w:t>– мономеры нуклеиновых кислот. Строение и функции ДНК. Строение и функции РНК. Виды РНК. АТФ: строение и функции.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Клетка как цело</w:t>
      </w:r>
      <w:r w:rsidRPr="00B726A0">
        <w:rPr>
          <w:rFonts w:ascii="Times New Roman" w:hAnsi="Times New Roman"/>
          <w:color w:val="000000"/>
          <w:sz w:val="28"/>
          <w:lang w:val="ru-RU"/>
        </w:rPr>
        <w:t>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. Особенности строения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бактерий.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Строение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клетки. Основные отличия растительной, животной и грибной клетки.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Поверхностные структуры клеток – клеточная стенка,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гликокаликс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Одномембранны</w:t>
      </w:r>
      <w:r w:rsidRPr="00B726A0">
        <w:rPr>
          <w:rFonts w:ascii="Times New Roman" w:hAnsi="Times New Roman"/>
          <w:color w:val="000000"/>
          <w:sz w:val="28"/>
          <w:lang w:val="ru-RU"/>
        </w:rPr>
        <w:t>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ЭПС, аппарат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органоиды клетки: рибосомы, клеточный центр, центриоли, реснички, жгутики. Функции о</w:t>
      </w:r>
      <w:r w:rsidRPr="00B726A0">
        <w:rPr>
          <w:rFonts w:ascii="Times New Roman" w:hAnsi="Times New Roman"/>
          <w:color w:val="000000"/>
          <w:sz w:val="28"/>
          <w:lang w:val="ru-RU"/>
        </w:rPr>
        <w:t>рганоидов клетки. Включения.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Портреты: А. Левенгук, Р. Гук, Т. Шванн, М.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Р. Вирхов, Дж. Уотсон,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Ф. Крик, М.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Р. Франклин, К. М. Бэр.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«Строение растительной клетки», «Строение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клетки», «Строение ядра клетки», «Углеводы», «Липиды».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B726A0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B726A0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Фотосинтез. Световая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фазы фотосинтеза. Реакции фотосинтеза. Эффективность фотосинтеза. Значе</w:t>
      </w:r>
      <w:r w:rsidRPr="00B726A0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Хемосинтез.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Хемосинтезирующие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бактерии. Значение хемосинтеза для жизни на Земле.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 Эффективность энергетического обмена.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B726A0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B726A0">
        <w:rPr>
          <w:rFonts w:ascii="Times New Roman" w:hAnsi="Times New Roman"/>
          <w:color w:val="000000"/>
          <w:sz w:val="28"/>
          <w:lang w:val="ru-RU"/>
        </w:rPr>
        <w:t>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ИДа. Обратная транскрипция, ревертаза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интеграза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 Профилактика распространения вирусных заболеваний.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Портреты: Н. К. Кольцов, Д. И. Ивановский, К. А. Тимирязев.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</w:t>
      </w:r>
      <w:r w:rsidRPr="00B726A0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B726A0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B726A0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Программируемая гибель клетки –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 w:rsidRPr="00B726A0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</w:t>
      </w:r>
      <w:r w:rsidRPr="00B726A0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</w:t>
      </w:r>
      <w:r w:rsidRPr="00B726A0">
        <w:rPr>
          <w:rFonts w:ascii="Times New Roman" w:hAnsi="Times New Roman"/>
          <w:color w:val="000000"/>
          <w:sz w:val="28"/>
          <w:lang w:val="ru-RU"/>
        </w:rPr>
        <w:t>леток и сперматозоидов. Оплодотворение. Партеногенез.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B726A0">
        <w:rPr>
          <w:rFonts w:ascii="Times New Roman" w:hAnsi="Times New Roman"/>
          <w:color w:val="000000"/>
          <w:sz w:val="28"/>
          <w:lang w:val="ru-RU"/>
        </w:rPr>
        <w:t>тэмбрионального развития: прямое, непрямое (личиночное). Влияние среды на развитие организмов, факторы, способные вызывать врождённые уродства.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B726A0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B726A0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B726A0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B726A0">
        <w:rPr>
          <w:rFonts w:ascii="Times New Roman" w:hAnsi="Times New Roman"/>
          <w:color w:val="000000"/>
          <w:sz w:val="28"/>
          <w:lang w:val="ru-RU"/>
        </w:rPr>
        <w:t>скрещивание. Закон едино­образия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скрещивание. Закон независимого наследования признаков. Цитогенетические о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сновы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</w:t>
      </w:r>
      <w:r w:rsidRPr="00B726A0">
        <w:rPr>
          <w:rFonts w:ascii="Times New Roman" w:hAnsi="Times New Roman"/>
          <w:color w:val="000000"/>
          <w:sz w:val="28"/>
          <w:lang w:val="ru-RU"/>
        </w:rPr>
        <w:t>те кроссинговера.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Генетика пола. Хромосомное определение пола.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Гомогаметные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гетерогаметные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организмы. Наследование признаков, сцепленных с полом.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Изменчивость. Виды из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модификационной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и. Свойства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</w:t>
      </w:r>
      <w:r w:rsidRPr="00B726A0">
        <w:rPr>
          <w:rFonts w:ascii="Times New Roman" w:hAnsi="Times New Roman"/>
          <w:color w:val="000000"/>
          <w:sz w:val="28"/>
          <w:lang w:val="ru-RU"/>
        </w:rPr>
        <w:t>ные. Частота и причины мутаций. Мутагенные факторы. Закон гомологических рядов в наследственной изменчивости Н. И. Вавилова.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в том числе с помощью ПЦР-анализа. Наследственные заболевания человека: генные болезни, болезни с на</w:t>
      </w:r>
      <w:r w:rsidRPr="00B726A0">
        <w:rPr>
          <w:rFonts w:ascii="Times New Roman" w:hAnsi="Times New Roman"/>
          <w:color w:val="000000"/>
          <w:sz w:val="28"/>
          <w:lang w:val="ru-RU"/>
        </w:rPr>
        <w:t>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</w:t>
      </w:r>
      <w:r w:rsidRPr="00B726A0">
        <w:rPr>
          <w:rFonts w:ascii="Times New Roman" w:hAnsi="Times New Roman"/>
          <w:color w:val="000000"/>
          <w:sz w:val="28"/>
          <w:lang w:val="ru-RU"/>
        </w:rPr>
        <w:t>нской генетики в предотвращении и лечении генетических заболеваний человека.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цитогенетич</w:t>
      </w:r>
      <w:r w:rsidRPr="00B726A0">
        <w:rPr>
          <w:rFonts w:ascii="Times New Roman" w:hAnsi="Times New Roman"/>
          <w:color w:val="000000"/>
          <w:sz w:val="28"/>
          <w:lang w:val="ru-RU"/>
        </w:rPr>
        <w:t>еская основа», «Закон расщепления и его цитогенетическая основа», «Закон чистоты гамет», «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скрещивание», «Цитологические основы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скрещивания», «Мейоз», «Взаимодействие аллельных генов», «Генетические карты растений, животных и челове</w:t>
      </w:r>
      <w:r w:rsidRPr="00B726A0">
        <w:rPr>
          <w:rFonts w:ascii="Times New Roman" w:hAnsi="Times New Roman"/>
          <w:color w:val="000000"/>
          <w:sz w:val="28"/>
          <w:lang w:val="ru-RU"/>
        </w:rPr>
        <w:t>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изменчивость», «Наследование резус-фактора», «Генетика групп крови», «Мутационная изменчивость».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Оборудование: </w:t>
      </w:r>
      <w:r w:rsidRPr="00B726A0">
        <w:rPr>
          <w:rFonts w:ascii="Times New Roman" w:hAnsi="Times New Roman"/>
          <w:color w:val="000000"/>
          <w:sz w:val="28"/>
          <w:lang w:val="ru-RU"/>
        </w:rPr>
        <w:t>модели-аппликации «Моногибридное скрещивание», «Неполное доминирование», «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скрещивание», «Перекрёст хромосом», микроскоп и микропрепарат «Дрозофила» (норма, мутации формы крыльев и окраски тела), гербарий «Горох посевной».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 на готовых микропрепаратах».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Лабораторная работа № 6. «Изучение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изменчивости, построение вариационного ряда и вариационной кр</w:t>
      </w:r>
      <w:r w:rsidRPr="00B726A0">
        <w:rPr>
          <w:rFonts w:ascii="Times New Roman" w:hAnsi="Times New Roman"/>
          <w:color w:val="000000"/>
          <w:sz w:val="28"/>
          <w:lang w:val="ru-RU"/>
        </w:rPr>
        <w:t>ивой».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</w:t>
      </w:r>
      <w:r w:rsidRPr="00B726A0">
        <w:rPr>
          <w:rFonts w:ascii="Times New Roman" w:hAnsi="Times New Roman"/>
          <w:color w:val="000000"/>
          <w:sz w:val="28"/>
          <w:lang w:val="ru-RU"/>
        </w:rPr>
        <w:t>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полиплоид</w:t>
      </w:r>
      <w:r w:rsidRPr="00B726A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 Достижения селекции растений, животных и микроорганизмов.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организмов. Клеточная инженерия. Клеточные культуры. Микроклональное размножение </w:t>
      </w:r>
      <w:r w:rsidRPr="00B726A0">
        <w:rPr>
          <w:rFonts w:ascii="Times New Roman" w:hAnsi="Times New Roman"/>
          <w:color w:val="000000"/>
          <w:sz w:val="28"/>
          <w:lang w:val="ru-RU"/>
        </w:rPr>
        <w:t>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</w:t>
      </w:r>
      <w:r w:rsidRPr="00B726A0">
        <w:rPr>
          <w:rFonts w:ascii="Times New Roman" w:hAnsi="Times New Roman"/>
          <w:color w:val="000000"/>
          <w:sz w:val="28"/>
          <w:lang w:val="ru-RU"/>
        </w:rPr>
        <w:t>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</w:t>
      </w:r>
      <w:r w:rsidRPr="00B726A0">
        <w:rPr>
          <w:rFonts w:ascii="Times New Roman" w:hAnsi="Times New Roman"/>
          <w:color w:val="000000"/>
          <w:sz w:val="28"/>
          <w:lang w:val="ru-RU"/>
        </w:rPr>
        <w:t>вание», «Конструирование и перенос генов, хромосом».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A44EEC" w:rsidRPr="00B726A0" w:rsidRDefault="00A44EEC">
      <w:pPr>
        <w:spacing w:after="0" w:line="264" w:lineRule="auto"/>
        <w:ind w:left="120"/>
        <w:jc w:val="both"/>
        <w:rPr>
          <w:lang w:val="ru-RU"/>
        </w:rPr>
      </w:pPr>
    </w:p>
    <w:p w:rsidR="00A44EEC" w:rsidRPr="00B726A0" w:rsidRDefault="005E5F92" w:rsidP="00B726A0">
      <w:pPr>
        <w:spacing w:after="0" w:line="264" w:lineRule="auto"/>
        <w:ind w:left="12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</w:t>
      </w:r>
      <w:r w:rsidRPr="00B726A0">
        <w:rPr>
          <w:rFonts w:ascii="Times New Roman" w:hAnsi="Times New Roman"/>
          <w:color w:val="000000"/>
          <w:sz w:val="28"/>
          <w:lang w:val="ru-RU"/>
        </w:rPr>
        <w:t>ории. Эволюционная теория и её место в биологии. Влияние эволюционной теории на развитие биологии и других наук.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</w:t>
      </w:r>
      <w:r w:rsidRPr="00B726A0">
        <w:rPr>
          <w:rFonts w:ascii="Times New Roman" w:hAnsi="Times New Roman"/>
          <w:color w:val="000000"/>
          <w:sz w:val="28"/>
          <w:lang w:val="ru-RU"/>
        </w:rPr>
        <w:t>ие: сходство и различие фаун и флор материков и островов.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</w:t>
      </w:r>
      <w:r w:rsidRPr="00B726A0">
        <w:rPr>
          <w:rFonts w:ascii="Times New Roman" w:hAnsi="Times New Roman"/>
          <w:color w:val="000000"/>
          <w:sz w:val="28"/>
          <w:lang w:val="ru-RU"/>
        </w:rPr>
        <w:t>еханизмов наследственности и основных метаболических путей у всех организмов.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</w:t>
      </w:r>
      <w:r w:rsidRPr="00B726A0">
        <w:rPr>
          <w:rFonts w:ascii="Times New Roman" w:hAnsi="Times New Roman"/>
          <w:color w:val="000000"/>
          <w:sz w:val="28"/>
          <w:lang w:val="ru-RU"/>
        </w:rPr>
        <w:t>изменчивость, борьба за существование, естественный отбор).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Микроэволюция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 Популяция как единица вида и эволюции.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Движущие силы (факторы) эволюции видов в природе. Мутационный процесс и </w:t>
      </w:r>
      <w:r w:rsidRPr="00B726A0">
        <w:rPr>
          <w:rFonts w:ascii="Times New Roman" w:hAnsi="Times New Roman"/>
          <w:color w:val="000000"/>
          <w:sz w:val="28"/>
          <w:lang w:val="ru-RU"/>
        </w:rPr>
        <w:t>комбинативная изменчивость. Популяционные волны и дрейф генов. Изоляция и миграция.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</w:t>
      </w:r>
      <w:r w:rsidRPr="00B726A0">
        <w:rPr>
          <w:rFonts w:ascii="Times New Roman" w:hAnsi="Times New Roman"/>
          <w:color w:val="000000"/>
          <w:sz w:val="28"/>
          <w:lang w:val="ru-RU"/>
        </w:rPr>
        <w:t>морфозы и идио­адаптации.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Происхождение от </w:t>
      </w:r>
      <w:r w:rsidRPr="00B726A0">
        <w:rPr>
          <w:rFonts w:ascii="Times New Roman" w:hAnsi="Times New Roman"/>
          <w:color w:val="000000"/>
          <w:sz w:val="28"/>
          <w:lang w:val="ru-RU"/>
        </w:rPr>
        <w:t>неспециализированных предков. Прогрессирующая специализация. Адаптивная радиация.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Портреты: К. Линней, Ж. Б. Ламарк, Ч. Дарвин, В. О. Ковалевский, К. М. Бэр, Э. Геккель, Ф. Мюллер, А. Н.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Северцов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мира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</w:t>
      </w: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изменчивость», «Ароморфозы», «Идиоадаптации», «Обща</w:t>
      </w:r>
      <w:r w:rsidRPr="00B726A0">
        <w:rPr>
          <w:rFonts w:ascii="Times New Roman" w:hAnsi="Times New Roman"/>
          <w:color w:val="000000"/>
          <w:sz w:val="28"/>
          <w:lang w:val="ru-RU"/>
        </w:rPr>
        <w:t>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B726A0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юции. Гипотеза РНК-мира. Формирование мембранных структур и возникновение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протоклетки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 Первые клетки и их эволюция. Формирование основных групп живых организмов.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Катархей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 Архейская и протерозойская эры. Палеозой</w:t>
      </w:r>
      <w:r w:rsidRPr="00B726A0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Характеристика климата и </w:t>
      </w:r>
      <w:r w:rsidRPr="00B726A0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</w:t>
      </w:r>
      <w:r w:rsidRPr="00B726A0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B726A0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B726A0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B726A0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Портреты: Ф.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Л. Пастер, А. И. Опарин, С. Миллер, Г.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Ч. Дарвин.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B726A0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</w:t>
      </w:r>
      <w:r w:rsidRPr="00B726A0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B726A0">
        <w:rPr>
          <w:rFonts w:ascii="Times New Roman" w:hAnsi="Times New Roman"/>
          <w:color w:val="000000"/>
          <w:sz w:val="28"/>
          <w:lang w:val="ru-RU"/>
        </w:rPr>
        <w:t>и изображения каменных орудий первобытного человека (камни-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чопперы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рубила, скребла), геохронологическая таблица, коллекция «Формы сохранности ископаемых животных и растений».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</w:t>
      </w:r>
      <w:r w:rsidRPr="00B726A0">
        <w:rPr>
          <w:rFonts w:ascii="Times New Roman" w:hAnsi="Times New Roman"/>
          <w:color w:val="000000"/>
          <w:sz w:val="28"/>
          <w:lang w:val="ru-RU"/>
        </w:rPr>
        <w:t>х остатков растений и животных в коллекциях».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Экскурсия «Эволюция органического мира на Земле» (в естественно-научный или краеведческий музей).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</w:t>
      </w:r>
      <w:r w:rsidRPr="00B726A0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Среды обитания организмов: водная, наземно-воздушная, почвенная,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</w:t>
      </w:r>
      <w:r w:rsidRPr="00B726A0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B726A0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квартиранство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нахлебничество).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Аменсализм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нейтрализм. Значение биотических взаимодействий для существования организмов в природных сообществах.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B726A0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Портреты: А. Гумбольдт, К. Ф.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Э. Геккель.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B726A0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 Кр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са</w:t>
      </w:r>
      <w:r w:rsidRPr="00B726A0">
        <w:rPr>
          <w:rFonts w:ascii="Times New Roman" w:hAnsi="Times New Roman"/>
          <w:color w:val="000000"/>
          <w:sz w:val="28"/>
          <w:lang w:val="ru-RU"/>
        </w:rPr>
        <w:t>морегуляция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развитие. Сукцессия.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Природные экосистемы. Экосистемы озёр и рек. Экосистема хвойного или широколиственного леса.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Агроэкосистемы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. Биологическое и хозяйственное значение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агроэкосистем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Б</w:t>
      </w:r>
      <w:r w:rsidRPr="00B726A0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B726A0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B726A0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Портреты: А. Дж.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Т</w:t>
      </w:r>
      <w:r w:rsidRPr="00B726A0">
        <w:rPr>
          <w:rFonts w:ascii="Times New Roman" w:hAnsi="Times New Roman"/>
          <w:color w:val="000000"/>
          <w:sz w:val="28"/>
          <w:lang w:val="ru-RU"/>
        </w:rPr>
        <w:t>енсли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Сукачёв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В. И. Вернадский.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</w:t>
      </w:r>
      <w:r w:rsidRPr="00B726A0">
        <w:rPr>
          <w:rFonts w:ascii="Times New Roman" w:hAnsi="Times New Roman"/>
          <w:color w:val="000000"/>
          <w:sz w:val="28"/>
          <w:lang w:val="ru-RU"/>
        </w:rPr>
        <w:t>, «Биоценоз водоёма», «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</w:t>
      </w:r>
      <w:r w:rsidRPr="00B726A0">
        <w:rPr>
          <w:rFonts w:ascii="Times New Roman" w:hAnsi="Times New Roman"/>
          <w:color w:val="000000"/>
          <w:sz w:val="28"/>
          <w:lang w:val="ru-RU"/>
        </w:rPr>
        <w:t>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</w:t>
      </w:r>
      <w:r w:rsidRPr="00B726A0">
        <w:rPr>
          <w:rFonts w:ascii="Times New Roman" w:hAnsi="Times New Roman"/>
          <w:color w:val="000000"/>
          <w:sz w:val="28"/>
          <w:lang w:val="ru-RU"/>
        </w:rPr>
        <w:t>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Красная книга Российской Федерации, изображения охраняемых видов ра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стений и животных. </w:t>
      </w:r>
    </w:p>
    <w:p w:rsidR="00A44EEC" w:rsidRPr="00B726A0" w:rsidRDefault="00A44EEC">
      <w:pPr>
        <w:rPr>
          <w:lang w:val="ru-RU"/>
        </w:rPr>
        <w:sectPr w:rsidR="00A44EEC" w:rsidRPr="00B726A0">
          <w:pgSz w:w="11906" w:h="16383"/>
          <w:pgMar w:top="1134" w:right="850" w:bottom="1134" w:left="1701" w:header="720" w:footer="720" w:gutter="0"/>
          <w:cols w:space="720"/>
        </w:sectPr>
      </w:pPr>
    </w:p>
    <w:p w:rsidR="00A44EEC" w:rsidRPr="00B726A0" w:rsidRDefault="005E5F92">
      <w:pPr>
        <w:spacing w:after="0" w:line="264" w:lineRule="auto"/>
        <w:ind w:left="120"/>
        <w:jc w:val="both"/>
        <w:rPr>
          <w:lang w:val="ru-RU"/>
        </w:rPr>
      </w:pPr>
      <w:bookmarkStart w:id="7" w:name="block-14359067"/>
      <w:bookmarkEnd w:id="6"/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A44EEC" w:rsidRPr="00B726A0" w:rsidRDefault="00A44EEC">
      <w:pPr>
        <w:spacing w:after="0" w:line="264" w:lineRule="auto"/>
        <w:ind w:left="120"/>
        <w:jc w:val="both"/>
        <w:rPr>
          <w:lang w:val="ru-RU"/>
        </w:rPr>
      </w:pP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личностным,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</w:p>
    <w:p w:rsidR="00A44EEC" w:rsidRPr="00B726A0" w:rsidRDefault="00A44EEC">
      <w:pPr>
        <w:spacing w:after="0" w:line="264" w:lineRule="auto"/>
        <w:ind w:left="120"/>
        <w:jc w:val="both"/>
        <w:rPr>
          <w:lang w:val="ru-RU"/>
        </w:rPr>
      </w:pPr>
    </w:p>
    <w:p w:rsidR="00A44EEC" w:rsidRPr="00B726A0" w:rsidRDefault="005E5F92">
      <w:pPr>
        <w:spacing w:after="0" w:line="264" w:lineRule="auto"/>
        <w:ind w:left="12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4EEC" w:rsidRPr="00B726A0" w:rsidRDefault="00A44EEC">
      <w:pPr>
        <w:spacing w:after="0" w:line="264" w:lineRule="auto"/>
        <w:ind w:left="120"/>
        <w:jc w:val="both"/>
        <w:rPr>
          <w:lang w:val="ru-RU"/>
        </w:rPr>
      </w:pP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B726A0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B726A0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B726A0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</w:t>
      </w:r>
      <w:r w:rsidRPr="00B726A0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B726A0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A44EEC" w:rsidRPr="00B726A0" w:rsidRDefault="005E5F92">
      <w:pPr>
        <w:spacing w:after="0" w:line="264" w:lineRule="auto"/>
        <w:ind w:left="12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B726A0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B726A0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B726A0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B726A0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B726A0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 w:rsidRPr="00B726A0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B726A0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</w:t>
      </w:r>
      <w:r w:rsidRPr="00B726A0">
        <w:rPr>
          <w:rFonts w:ascii="Times New Roman" w:hAnsi="Times New Roman"/>
          <w:color w:val="000000"/>
          <w:sz w:val="28"/>
          <w:lang w:val="ru-RU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</w:t>
      </w:r>
      <w:r w:rsidRPr="00B726A0">
        <w:rPr>
          <w:rFonts w:ascii="Times New Roman" w:hAnsi="Times New Roman"/>
          <w:color w:val="000000"/>
          <w:sz w:val="28"/>
          <w:lang w:val="ru-RU"/>
        </w:rPr>
        <w:t>уального и коллективного безопасного поведения в ситуациях, угрожающих здоровью и жизни людей;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B726A0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</w:t>
      </w:r>
      <w:r w:rsidRPr="00B726A0">
        <w:rPr>
          <w:rFonts w:ascii="Times New Roman" w:hAnsi="Times New Roman"/>
          <w:color w:val="000000"/>
          <w:sz w:val="28"/>
          <w:lang w:val="ru-RU"/>
        </w:rPr>
        <w:t>вершать осознанный выбор будущей профессии и реализовывать собственные жизненные планы;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</w:t>
      </w:r>
      <w:r w:rsidRPr="00B726A0">
        <w:rPr>
          <w:rFonts w:ascii="Times New Roman" w:hAnsi="Times New Roman"/>
          <w:color w:val="000000"/>
          <w:sz w:val="28"/>
          <w:lang w:val="ru-RU"/>
        </w:rPr>
        <w:t>очнику жизни на Земле, основе её существования;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</w:t>
      </w:r>
      <w:r w:rsidRPr="00B726A0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</w:t>
      </w:r>
      <w:r w:rsidRPr="00B726A0">
        <w:rPr>
          <w:rFonts w:ascii="Times New Roman" w:hAnsi="Times New Roman"/>
          <w:color w:val="000000"/>
          <w:sz w:val="28"/>
          <w:lang w:val="ru-RU"/>
        </w:rPr>
        <w:t>косистем, биосферы);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</w:t>
      </w:r>
      <w:r w:rsidRPr="00B726A0">
        <w:rPr>
          <w:rFonts w:ascii="Times New Roman" w:hAnsi="Times New Roman"/>
          <w:color w:val="000000"/>
          <w:sz w:val="28"/>
          <w:lang w:val="ru-RU"/>
        </w:rPr>
        <w:t>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как средства взаимодействия между людьми и познания мира;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</w:t>
      </w:r>
      <w:r w:rsidRPr="00B726A0">
        <w:rPr>
          <w:rFonts w:ascii="Times New Roman" w:hAnsi="Times New Roman"/>
          <w:color w:val="000000"/>
          <w:sz w:val="28"/>
          <w:lang w:val="ru-RU"/>
        </w:rPr>
        <w:t>ества, в познании природных закономерностей и решении проблем сохранения природного равновесия;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</w:t>
      </w:r>
      <w:r w:rsidRPr="00B726A0">
        <w:rPr>
          <w:rFonts w:ascii="Times New Roman" w:hAnsi="Times New Roman"/>
          <w:color w:val="000000"/>
          <w:sz w:val="28"/>
          <w:lang w:val="ru-RU"/>
        </w:rPr>
        <w:t>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</w:t>
      </w:r>
      <w:r w:rsidRPr="00B726A0">
        <w:rPr>
          <w:rFonts w:ascii="Times New Roman" w:hAnsi="Times New Roman"/>
          <w:color w:val="000000"/>
          <w:sz w:val="28"/>
          <w:lang w:val="ru-RU"/>
        </w:rPr>
        <w:t>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</w:t>
      </w:r>
      <w:r w:rsidRPr="00B726A0">
        <w:rPr>
          <w:rFonts w:ascii="Times New Roman" w:hAnsi="Times New Roman"/>
          <w:color w:val="000000"/>
          <w:sz w:val="28"/>
          <w:lang w:val="ru-RU"/>
        </w:rPr>
        <w:t>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5E5F92">
      <w:pPr>
        <w:spacing w:after="0"/>
        <w:ind w:left="120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«Биология» вкл</w:t>
      </w:r>
      <w:r w:rsidRPr="00B726A0">
        <w:rPr>
          <w:rFonts w:ascii="Times New Roman" w:hAnsi="Times New Roman"/>
          <w:color w:val="000000"/>
          <w:sz w:val="28"/>
          <w:lang w:val="ru-RU"/>
        </w:rPr>
        <w:t>ючают: значимые для формирования мировоззрения обучающихся междисциплинарные (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</w:t>
      </w:r>
      <w:r w:rsidRPr="00B726A0">
        <w:rPr>
          <w:rFonts w:ascii="Times New Roman" w:hAnsi="Times New Roman"/>
          <w:color w:val="000000"/>
          <w:sz w:val="28"/>
          <w:lang w:val="ru-RU"/>
        </w:rPr>
        <w:t>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</w:t>
      </w:r>
      <w:r w:rsidRPr="00B726A0">
        <w:rPr>
          <w:rFonts w:ascii="Times New Roman" w:hAnsi="Times New Roman"/>
          <w:color w:val="000000"/>
          <w:sz w:val="28"/>
          <w:lang w:val="ru-RU"/>
        </w:rPr>
        <w:t>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ограммы среднего общего образования должны отражать: 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использовать при осво</w:t>
      </w:r>
      <w:r w:rsidRPr="00B726A0">
        <w:rPr>
          <w:rFonts w:ascii="Times New Roman" w:hAnsi="Times New Roman"/>
          <w:color w:val="000000"/>
          <w:sz w:val="28"/>
          <w:lang w:val="ru-RU"/>
        </w:rPr>
        <w:t>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</w:t>
      </w:r>
      <w:r w:rsidRPr="00B726A0">
        <w:rPr>
          <w:rFonts w:ascii="Times New Roman" w:hAnsi="Times New Roman"/>
          <w:color w:val="000000"/>
          <w:sz w:val="28"/>
          <w:lang w:val="ru-RU"/>
        </w:rPr>
        <w:t>етры и критерии их достижения, соотносить результаты деятельности с поставленными целями;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</w:t>
      </w:r>
      <w:r w:rsidRPr="00B726A0">
        <w:rPr>
          <w:rFonts w:ascii="Times New Roman" w:hAnsi="Times New Roman"/>
          <w:color w:val="000000"/>
          <w:sz w:val="28"/>
          <w:lang w:val="ru-RU"/>
        </w:rPr>
        <w:t>ономерности и противоречия в рассматриваемых явлениях, формулировать выводы и заключения;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</w:t>
      </w:r>
      <w:r w:rsidRPr="00B726A0">
        <w:rPr>
          <w:rFonts w:ascii="Times New Roman" w:hAnsi="Times New Roman"/>
          <w:color w:val="000000"/>
          <w:sz w:val="28"/>
          <w:lang w:val="ru-RU"/>
        </w:rPr>
        <w:t>х в различных информационных источниках;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</w:t>
      </w:r>
      <w:r w:rsidRPr="00B726A0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A44EEC" w:rsidRPr="00B726A0" w:rsidRDefault="005E5F92">
      <w:pPr>
        <w:spacing w:after="0" w:line="264" w:lineRule="auto"/>
        <w:ind w:left="12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</w:t>
      </w:r>
      <w:r w:rsidRPr="00B726A0">
        <w:rPr>
          <w:rFonts w:ascii="Times New Roman" w:hAnsi="Times New Roman"/>
          <w:color w:val="000000"/>
          <w:sz w:val="28"/>
          <w:lang w:val="ru-RU"/>
        </w:rPr>
        <w:t>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</w:t>
      </w:r>
      <w:r w:rsidRPr="00B726A0">
        <w:rPr>
          <w:rFonts w:ascii="Times New Roman" w:hAnsi="Times New Roman"/>
          <w:color w:val="000000"/>
          <w:sz w:val="28"/>
          <w:lang w:val="ru-RU"/>
        </w:rPr>
        <w:t>терпретации, преобразованию и применению в учебных ситуациях, в том числе при создании учебных и социальных проектов;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</w:t>
      </w:r>
      <w:r w:rsidRPr="00B726A0">
        <w:rPr>
          <w:rFonts w:ascii="Times New Roman" w:hAnsi="Times New Roman"/>
          <w:color w:val="000000"/>
          <w:sz w:val="28"/>
          <w:lang w:val="ru-RU"/>
        </w:rPr>
        <w:t>и в образовательной деятельности и жизненных ситуациях;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способов действия в профессиональную среду;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</w:t>
      </w:r>
      <w:r w:rsidRPr="00B726A0">
        <w:rPr>
          <w:rFonts w:ascii="Times New Roman" w:hAnsi="Times New Roman"/>
          <w:color w:val="000000"/>
          <w:sz w:val="28"/>
          <w:lang w:val="ru-RU"/>
        </w:rPr>
        <w:t>ть проблемы и задачи, допускающие альтернативные решения.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Интернете), анализировать </w:t>
      </w: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</w:t>
      </w:r>
      <w:r w:rsidRPr="00B726A0">
        <w:rPr>
          <w:rFonts w:ascii="Times New Roman" w:hAnsi="Times New Roman"/>
          <w:color w:val="000000"/>
          <w:sz w:val="28"/>
          <w:lang w:val="ru-RU"/>
        </w:rPr>
        <w:t>ния учебных задач;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</w:t>
      </w:r>
      <w:r w:rsidRPr="00B726A0">
        <w:rPr>
          <w:rFonts w:ascii="Times New Roman" w:hAnsi="Times New Roman"/>
          <w:color w:val="000000"/>
          <w:sz w:val="28"/>
          <w:lang w:val="ru-RU"/>
        </w:rPr>
        <w:t>ы, графики, диаграммы, таблицы, рисунки и другое);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</w:t>
      </w:r>
      <w:r w:rsidRPr="00B726A0">
        <w:rPr>
          <w:rFonts w:ascii="Times New Roman" w:hAnsi="Times New Roman"/>
          <w:color w:val="000000"/>
          <w:sz w:val="28"/>
          <w:lang w:val="ru-RU"/>
        </w:rPr>
        <w:t>преобразовывать знаково-символические средства наглядности;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</w:t>
      </w:r>
      <w:r w:rsidRPr="00B726A0">
        <w:rPr>
          <w:rFonts w:ascii="Times New Roman" w:hAnsi="Times New Roman"/>
          <w:color w:val="000000"/>
          <w:sz w:val="28"/>
          <w:lang w:val="ru-RU"/>
        </w:rPr>
        <w:t>и);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</w:t>
      </w:r>
      <w:r w:rsidRPr="00B726A0">
        <w:rPr>
          <w:rFonts w:ascii="Times New Roman" w:hAnsi="Times New Roman"/>
          <w:color w:val="000000"/>
          <w:sz w:val="28"/>
          <w:lang w:val="ru-RU"/>
        </w:rPr>
        <w:t>их людей, проявлять уважительное отношение к собеседнику и в корректной форме формулировать свои возражения;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B726A0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и возможностей ка</w:t>
      </w:r>
      <w:r w:rsidRPr="00B726A0">
        <w:rPr>
          <w:rFonts w:ascii="Times New Roman" w:hAnsi="Times New Roman"/>
          <w:color w:val="000000"/>
          <w:sz w:val="28"/>
          <w:lang w:val="ru-RU"/>
        </w:rPr>
        <w:t>ждого члена коллектива;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оценивать качество св</w:t>
      </w:r>
      <w:r w:rsidRPr="00B726A0">
        <w:rPr>
          <w:rFonts w:ascii="Times New Roman" w:hAnsi="Times New Roman"/>
          <w:color w:val="000000"/>
          <w:sz w:val="28"/>
          <w:lang w:val="ru-RU"/>
        </w:rPr>
        <w:t>оего вклада и каждого участника команды в общий результат по разработанным критериям;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</w:t>
      </w:r>
      <w:r w:rsidRPr="00B726A0">
        <w:rPr>
          <w:rFonts w:ascii="Times New Roman" w:hAnsi="Times New Roman"/>
          <w:color w:val="000000"/>
          <w:sz w:val="28"/>
          <w:lang w:val="ru-RU"/>
        </w:rPr>
        <w:t>х, проявлять творчество и воображение, быть инициативным.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B726A0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B726A0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B726A0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</w:t>
      </w:r>
      <w:r w:rsidRPr="00B726A0">
        <w:rPr>
          <w:rFonts w:ascii="Times New Roman" w:hAnsi="Times New Roman"/>
          <w:color w:val="000000"/>
          <w:sz w:val="28"/>
          <w:lang w:val="ru-RU"/>
        </w:rPr>
        <w:t>образовательный и культурный уровень.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</w:t>
      </w:r>
      <w:r w:rsidRPr="00B726A0">
        <w:rPr>
          <w:rFonts w:ascii="Times New Roman" w:hAnsi="Times New Roman"/>
          <w:color w:val="000000"/>
          <w:sz w:val="28"/>
          <w:lang w:val="ru-RU"/>
        </w:rPr>
        <w:t>роцессов, их результатов и оснований, использовать приёмы рефлексии для оценки ситуации, выбора верного решения;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</w:t>
      </w:r>
      <w:r w:rsidRPr="00B726A0">
        <w:rPr>
          <w:rFonts w:ascii="Times New Roman" w:hAnsi="Times New Roman"/>
          <w:color w:val="000000"/>
          <w:sz w:val="28"/>
          <w:lang w:val="ru-RU"/>
        </w:rPr>
        <w:t>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</w:t>
      </w:r>
      <w:r w:rsidRPr="00B726A0">
        <w:rPr>
          <w:rFonts w:ascii="Times New Roman" w:hAnsi="Times New Roman"/>
          <w:color w:val="000000"/>
          <w:sz w:val="28"/>
          <w:lang w:val="ru-RU"/>
        </w:rPr>
        <w:t>го человека.</w:t>
      </w:r>
    </w:p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5E5F92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B726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</w:t>
      </w:r>
      <w:r w:rsidRPr="00B726A0">
        <w:rPr>
          <w:rFonts w:ascii="Times New Roman" w:hAnsi="Times New Roman"/>
          <w:color w:val="000000"/>
          <w:sz w:val="28"/>
          <w:lang w:val="ru-RU"/>
        </w:rPr>
        <w:t>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Предметные результаты осв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оения учебного предмета «Биология» </w:t>
      </w:r>
      <w:r w:rsidRPr="00B726A0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</w:t>
      </w:r>
      <w:r w:rsidRPr="00B726A0">
        <w:rPr>
          <w:rFonts w:ascii="Times New Roman" w:hAnsi="Times New Roman"/>
          <w:color w:val="000000"/>
          <w:sz w:val="28"/>
          <w:lang w:val="ru-RU"/>
        </w:rPr>
        <w:t>ийских и зарубежных учёных-биологов в развитие биологии, функциональной грамотности человека для решения жизненных задач;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</w:t>
      </w:r>
      <w:r w:rsidRPr="00B726A0">
        <w:rPr>
          <w:rFonts w:ascii="Times New Roman" w:hAnsi="Times New Roman"/>
          <w:color w:val="000000"/>
          <w:sz w:val="28"/>
          <w:lang w:val="ru-RU"/>
        </w:rPr>
        <w:t>и), гомеостаз (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</w:t>
      </w:r>
      <w:r w:rsidRPr="00B726A0">
        <w:rPr>
          <w:rFonts w:ascii="Times New Roman" w:hAnsi="Times New Roman"/>
          <w:color w:val="000000"/>
          <w:sz w:val="28"/>
          <w:lang w:val="ru-RU"/>
        </w:rPr>
        <w:t>ий и законов, умение делать выводы на основании полученных результатов;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</w:t>
      </w:r>
      <w:r w:rsidRPr="00B726A0">
        <w:rPr>
          <w:rFonts w:ascii="Times New Roman" w:hAnsi="Times New Roman"/>
          <w:color w:val="000000"/>
          <w:sz w:val="28"/>
          <w:lang w:val="ru-RU"/>
        </w:rPr>
        <w:t>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</w:t>
      </w:r>
      <w:r w:rsidRPr="00B726A0">
        <w:rPr>
          <w:rFonts w:ascii="Times New Roman" w:hAnsi="Times New Roman"/>
          <w:color w:val="000000"/>
          <w:sz w:val="28"/>
          <w:lang w:val="ru-RU"/>
        </w:rPr>
        <w:t>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</w:t>
      </w:r>
      <w:r w:rsidRPr="00B726A0">
        <w:rPr>
          <w:rFonts w:ascii="Times New Roman" w:hAnsi="Times New Roman"/>
          <w:color w:val="000000"/>
          <w:sz w:val="28"/>
          <w:lang w:val="ru-RU"/>
        </w:rPr>
        <w:t>ологии и биотехнологий для рационального природопользования;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умение решать элементарные генетические задачи на моно- и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</w:t>
      </w:r>
      <w:r w:rsidRPr="00B726A0">
        <w:rPr>
          <w:rFonts w:ascii="Times New Roman" w:hAnsi="Times New Roman"/>
          <w:color w:val="000000"/>
          <w:sz w:val="28"/>
          <w:lang w:val="ru-RU"/>
        </w:rPr>
        <w:t>рганизмов;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</w:t>
      </w:r>
      <w:r w:rsidRPr="00B726A0">
        <w:rPr>
          <w:rFonts w:ascii="Times New Roman" w:hAnsi="Times New Roman"/>
          <w:color w:val="000000"/>
          <w:sz w:val="28"/>
          <w:lang w:val="ru-RU"/>
        </w:rPr>
        <w:t>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</w:t>
      </w:r>
      <w:r w:rsidRPr="00B726A0">
        <w:rPr>
          <w:rFonts w:ascii="Times New Roman" w:hAnsi="Times New Roman"/>
          <w:color w:val="000000"/>
          <w:sz w:val="28"/>
          <w:lang w:val="ru-RU"/>
        </w:rPr>
        <w:t>ескольких источников, грамотно использовать понятийный аппарат биологии.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B726A0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B7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экосистема, продуценты,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цепи питания, экологическая пирамида, биог</w:t>
      </w:r>
      <w:r w:rsidRPr="00B726A0">
        <w:rPr>
          <w:rFonts w:ascii="Times New Roman" w:hAnsi="Times New Roman"/>
          <w:color w:val="000000"/>
          <w:sz w:val="28"/>
          <w:lang w:val="ru-RU"/>
        </w:rPr>
        <w:t>еоценоз, биосфера;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учения о б</w:t>
      </w:r>
      <w:r w:rsidRPr="00B726A0">
        <w:rPr>
          <w:rFonts w:ascii="Times New Roman" w:hAnsi="Times New Roman"/>
          <w:color w:val="000000"/>
          <w:sz w:val="28"/>
          <w:lang w:val="ru-RU"/>
        </w:rPr>
        <w:t>иосфере В. И. Вернадского), определять границы их применимости к живым системам;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ологических объектов: видов, популяций, продуцентов,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консументов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редуцентов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</w:t>
      </w:r>
      <w:r w:rsidRPr="00B726A0">
        <w:rPr>
          <w:rFonts w:ascii="Times New Roman" w:hAnsi="Times New Roman"/>
          <w:color w:val="000000"/>
          <w:sz w:val="28"/>
          <w:lang w:val="ru-RU"/>
        </w:rPr>
        <w:t>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</w:t>
      </w:r>
      <w:r w:rsidRPr="00B726A0">
        <w:rPr>
          <w:rFonts w:ascii="Times New Roman" w:hAnsi="Times New Roman"/>
          <w:color w:val="000000"/>
          <w:sz w:val="28"/>
          <w:lang w:val="ru-RU"/>
        </w:rPr>
        <w:t>современной биологии для рационального природопользования;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 работе с учебным и лабораторным оборудованием;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</w:t>
      </w:r>
      <w:r w:rsidRPr="00B726A0">
        <w:rPr>
          <w:rFonts w:ascii="Times New Roman" w:hAnsi="Times New Roman"/>
          <w:color w:val="000000"/>
          <w:sz w:val="28"/>
          <w:lang w:val="ru-RU"/>
        </w:rPr>
        <w:t>тривать глобальные экологические проблемы современности, формировать по отношению к ним собственную позицию;</w:t>
      </w:r>
    </w:p>
    <w:p w:rsidR="00A44EEC" w:rsidRPr="00B726A0" w:rsidRDefault="005E5F92">
      <w:pPr>
        <w:spacing w:after="0" w:line="264" w:lineRule="auto"/>
        <w:ind w:firstLine="600"/>
        <w:jc w:val="both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</w:t>
      </w:r>
      <w:r w:rsidRPr="00B726A0">
        <w:rPr>
          <w:rFonts w:ascii="Times New Roman" w:hAnsi="Times New Roman"/>
          <w:color w:val="000000"/>
          <w:sz w:val="28"/>
          <w:lang w:val="ru-RU"/>
        </w:rPr>
        <w:t>йный аппарат биологии.</w:t>
      </w:r>
    </w:p>
    <w:p w:rsidR="00A44EEC" w:rsidRPr="00B726A0" w:rsidRDefault="00A44EEC">
      <w:pPr>
        <w:rPr>
          <w:lang w:val="ru-RU"/>
        </w:rPr>
        <w:sectPr w:rsidR="00A44EEC" w:rsidRPr="00B726A0">
          <w:pgSz w:w="11906" w:h="16383"/>
          <w:pgMar w:top="1134" w:right="850" w:bottom="1134" w:left="1701" w:header="720" w:footer="720" w:gutter="0"/>
          <w:cols w:space="720"/>
        </w:sectPr>
      </w:pPr>
    </w:p>
    <w:p w:rsidR="00A44EEC" w:rsidRDefault="005E5F92">
      <w:pPr>
        <w:spacing w:after="0"/>
        <w:ind w:left="120"/>
      </w:pPr>
      <w:bookmarkStart w:id="10" w:name="block-14359061"/>
      <w:bookmarkEnd w:id="7"/>
      <w:r w:rsidRPr="00B726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4EEC" w:rsidRDefault="005E5F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A44EE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44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44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line="240" w:lineRule="auto"/>
            </w:pPr>
          </w:p>
        </w:tc>
      </w:tr>
    </w:tbl>
    <w:p w:rsidR="00A44EEC" w:rsidRDefault="00A44EEC">
      <w:pPr>
        <w:sectPr w:rsidR="00A44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4EEC" w:rsidRDefault="005E5F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A44EEC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44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44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line="240" w:lineRule="auto"/>
            </w:pPr>
          </w:p>
        </w:tc>
      </w:tr>
    </w:tbl>
    <w:p w:rsidR="00A44EEC" w:rsidRDefault="00A44EEC">
      <w:pPr>
        <w:sectPr w:rsidR="00A44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4EEC" w:rsidRDefault="005E5F92">
      <w:pPr>
        <w:spacing w:after="0"/>
        <w:ind w:left="120"/>
      </w:pPr>
      <w:bookmarkStart w:id="11" w:name="block-1435906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44EEC" w:rsidRDefault="005E5F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9"/>
        <w:gridCol w:w="1195"/>
        <w:gridCol w:w="1841"/>
        <w:gridCol w:w="1910"/>
        <w:gridCol w:w="1347"/>
        <w:gridCol w:w="2861"/>
      </w:tblGrid>
      <w:tr w:rsidR="00A44EE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44E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4EEC" w:rsidRDefault="00A44EEC" w:rsidP="00B726A0">
            <w:pPr>
              <w:spacing w:line="240" w:lineRule="auto"/>
            </w:pPr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5E5F92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ТБ в кабинете 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биологии. Биология в системе наук. </w:t>
            </w:r>
            <w:bookmarkStart w:id="12" w:name="_GoBack"/>
            <w:bookmarkEnd w:id="12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Pr="005E5F92" w:rsidRDefault="005E5F92" w:rsidP="00B726A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Биологические системы, процессы и их 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Ферменты — биологические катализаторы. Лабораторная работа № 1 «Изучение каталитической активности ферментов (на примере 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амилазы или каталазы)»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АТФ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44E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грибов и бактерий под микроскопом на готовых микропрепаратах и их 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вирусы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Оплодотворение. 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Лабораторная работа № 4 «Изучение строения половых клеток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скрещивание. Закон независимого наследования признаков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44E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теме «Наследственность и </w:t>
            </w: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изменчивость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A44EEC" w:rsidRPr="00B726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A44E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4EEC" w:rsidRPr="00B726A0" w:rsidRDefault="005E5F92" w:rsidP="00B726A0">
            <w:pPr>
              <w:spacing w:after="0" w:line="240" w:lineRule="auto"/>
              <w:ind w:left="135"/>
              <w:rPr>
                <w:lang w:val="ru-RU"/>
              </w:rPr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 w:rsidRPr="00B7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4EEC" w:rsidRDefault="005E5F92" w:rsidP="00B726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4EEC" w:rsidRDefault="00A44EEC" w:rsidP="00B726A0">
            <w:pPr>
              <w:spacing w:line="240" w:lineRule="auto"/>
            </w:pPr>
          </w:p>
        </w:tc>
      </w:tr>
    </w:tbl>
    <w:p w:rsidR="00A44EEC" w:rsidRDefault="00A44EEC">
      <w:pPr>
        <w:sectPr w:rsidR="00A44E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4EEC" w:rsidRPr="00B726A0" w:rsidRDefault="005E5F92">
      <w:pPr>
        <w:spacing w:after="0"/>
        <w:ind w:left="120"/>
        <w:rPr>
          <w:lang w:val="ru-RU"/>
        </w:rPr>
      </w:pPr>
      <w:bookmarkStart w:id="13" w:name="block-14359065"/>
      <w:bookmarkEnd w:id="11"/>
      <w:r w:rsidRPr="00B726A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44EEC" w:rsidRPr="00B726A0" w:rsidRDefault="005E5F92">
      <w:pPr>
        <w:spacing w:after="0" w:line="480" w:lineRule="auto"/>
        <w:ind w:left="120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44EEC" w:rsidRPr="00B726A0" w:rsidRDefault="005E5F92" w:rsidP="00B726A0">
      <w:pPr>
        <w:pStyle w:val="ae"/>
        <w:numPr>
          <w:ilvl w:val="0"/>
          <w:numId w:val="2"/>
        </w:numPr>
        <w:spacing w:after="0"/>
        <w:ind w:left="851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1afc3992-2479-4825-97e8-55faa1aba9ed"/>
      <w:r w:rsidRPr="00B726A0">
        <w:rPr>
          <w:rFonts w:ascii="Times New Roman" w:hAnsi="Times New Roman"/>
          <w:color w:val="000000"/>
          <w:sz w:val="28"/>
          <w:lang w:val="ru-RU"/>
        </w:rPr>
        <w:t xml:space="preserve">Биология, 11 класс/ Пасечник В.В., Каменский А.А., Рубцов </w:t>
      </w:r>
      <w:r w:rsidRPr="00B726A0">
        <w:rPr>
          <w:rFonts w:ascii="Times New Roman" w:hAnsi="Times New Roman"/>
          <w:color w:val="000000"/>
          <w:sz w:val="28"/>
        </w:rPr>
        <w:t>A</w:t>
      </w:r>
      <w:r w:rsidRPr="00B726A0">
        <w:rPr>
          <w:rFonts w:ascii="Times New Roman" w:hAnsi="Times New Roman"/>
          <w:color w:val="000000"/>
          <w:sz w:val="28"/>
          <w:lang w:val="ru-RU"/>
        </w:rPr>
        <w:t>.</w:t>
      </w:r>
      <w:r w:rsidRPr="00B726A0">
        <w:rPr>
          <w:rFonts w:ascii="Times New Roman" w:hAnsi="Times New Roman"/>
          <w:color w:val="000000"/>
          <w:sz w:val="28"/>
        </w:rPr>
        <w:t>M</w:t>
      </w:r>
      <w:r w:rsidRPr="00B726A0">
        <w:rPr>
          <w:rFonts w:ascii="Times New Roman" w:hAnsi="Times New Roman"/>
          <w:color w:val="000000"/>
          <w:sz w:val="28"/>
          <w:lang w:val="ru-RU"/>
        </w:rPr>
        <w:t>. и другие /Под ред. Пасечника В.В., Акционерное общество «Издательство «</w:t>
      </w:r>
      <w:proofErr w:type="gramStart"/>
      <w:r w:rsidRPr="00B726A0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B726A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726A0">
        <w:rPr>
          <w:rFonts w:ascii="Times New Roman" w:hAnsi="Times New Roman"/>
          <w:color w:val="000000"/>
          <w:sz w:val="28"/>
          <w:lang w:val="ru-RU"/>
        </w:rPr>
        <w:t>​</w:t>
      </w:r>
    </w:p>
    <w:p w:rsidR="00A44EEC" w:rsidRPr="00B726A0" w:rsidRDefault="005E5F92" w:rsidP="00B726A0">
      <w:pPr>
        <w:pStyle w:val="ae"/>
        <w:numPr>
          <w:ilvl w:val="0"/>
          <w:numId w:val="2"/>
        </w:numPr>
        <w:spacing w:after="0"/>
        <w:rPr>
          <w:lang w:val="ru-RU"/>
        </w:rPr>
      </w:pPr>
      <w:bookmarkStart w:id="15" w:name="8b602665-69d1-4feb-ab70-197c448544ef"/>
      <w:r w:rsidRPr="00B726A0">
        <w:rPr>
          <w:rFonts w:ascii="Times New Roman" w:hAnsi="Times New Roman"/>
          <w:color w:val="000000"/>
          <w:sz w:val="28"/>
          <w:lang w:val="ru-RU"/>
        </w:rPr>
        <w:t xml:space="preserve">Биология, 10 класс/ Пасечник В.В., Каменский А.А., Рубцов </w:t>
      </w:r>
      <w:r w:rsidRPr="00B726A0">
        <w:rPr>
          <w:rFonts w:ascii="Times New Roman" w:hAnsi="Times New Roman"/>
          <w:color w:val="000000"/>
          <w:sz w:val="28"/>
        </w:rPr>
        <w:t>A</w:t>
      </w:r>
      <w:r w:rsidRPr="00B726A0">
        <w:rPr>
          <w:rFonts w:ascii="Times New Roman" w:hAnsi="Times New Roman"/>
          <w:color w:val="000000"/>
          <w:sz w:val="28"/>
          <w:lang w:val="ru-RU"/>
        </w:rPr>
        <w:t>.</w:t>
      </w:r>
      <w:r w:rsidRPr="00B726A0">
        <w:rPr>
          <w:rFonts w:ascii="Times New Roman" w:hAnsi="Times New Roman"/>
          <w:color w:val="000000"/>
          <w:sz w:val="28"/>
        </w:rPr>
        <w:t>M</w:t>
      </w:r>
      <w:r w:rsidRPr="00B726A0">
        <w:rPr>
          <w:rFonts w:ascii="Times New Roman" w:hAnsi="Times New Roman"/>
          <w:color w:val="000000"/>
          <w:sz w:val="28"/>
          <w:lang w:val="ru-RU"/>
        </w:rPr>
        <w:t>. и другие /Под ред. Пасечника В.В., Акционерное общество «Издательство «</w:t>
      </w:r>
      <w:proofErr w:type="gramStart"/>
      <w:r w:rsidRPr="00B726A0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5"/>
      <w:r w:rsidRPr="00B726A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A44EEC" w:rsidRPr="00B726A0" w:rsidRDefault="005E5F92">
      <w:pPr>
        <w:spacing w:after="0"/>
        <w:ind w:left="120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​</w:t>
      </w:r>
    </w:p>
    <w:p w:rsidR="00A44EEC" w:rsidRPr="00B726A0" w:rsidRDefault="005E5F92">
      <w:pPr>
        <w:spacing w:after="0" w:line="480" w:lineRule="auto"/>
        <w:ind w:left="120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44EEC" w:rsidRPr="00B726A0" w:rsidRDefault="005E5F92" w:rsidP="00B726A0">
      <w:pPr>
        <w:pStyle w:val="ae"/>
        <w:numPr>
          <w:ilvl w:val="0"/>
          <w:numId w:val="3"/>
        </w:numPr>
        <w:spacing w:after="0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067ab85e-d001-4ef1-a68a-3a188c1c3fcd"/>
      <w:r w:rsidRPr="00B726A0">
        <w:rPr>
          <w:rFonts w:ascii="Times New Roman" w:hAnsi="Times New Roman"/>
          <w:color w:val="000000"/>
          <w:sz w:val="28"/>
          <w:lang w:val="ru-RU"/>
        </w:rPr>
        <w:t>Методическое пособие подготовлено к изданному в соответствии с ФГОС у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чебнику А. А. Каменского, Е. А.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Криксунова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, В. В. Пасечника «Биология. Общая биология. 10—11 классы. Базовый уровень». </w:t>
      </w:r>
      <w:bookmarkEnd w:id="16"/>
      <w:r w:rsidRPr="00B726A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44EEC" w:rsidRPr="00B726A0" w:rsidRDefault="00A44EEC">
      <w:pPr>
        <w:spacing w:after="0"/>
        <w:ind w:left="120"/>
        <w:rPr>
          <w:lang w:val="ru-RU"/>
        </w:rPr>
      </w:pPr>
    </w:p>
    <w:p w:rsidR="00A44EEC" w:rsidRPr="00B726A0" w:rsidRDefault="005E5F92">
      <w:pPr>
        <w:spacing w:after="0" w:line="480" w:lineRule="auto"/>
        <w:ind w:left="120"/>
        <w:rPr>
          <w:lang w:val="ru-RU"/>
        </w:rPr>
      </w:pPr>
      <w:r w:rsidRPr="00B726A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726A0" w:rsidRPr="00B726A0" w:rsidRDefault="005E5F92" w:rsidP="00B726A0">
      <w:pPr>
        <w:pStyle w:val="ae"/>
        <w:numPr>
          <w:ilvl w:val="0"/>
          <w:numId w:val="3"/>
        </w:numPr>
        <w:spacing w:after="0" w:line="240" w:lineRule="auto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​</w:t>
      </w:r>
      <w:r w:rsidRPr="00B726A0">
        <w:rPr>
          <w:rFonts w:ascii="Times New Roman" w:hAnsi="Times New Roman"/>
          <w:color w:val="333333"/>
          <w:sz w:val="28"/>
          <w:lang w:val="ru-RU"/>
        </w:rPr>
        <w:t>​‌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hyperlink r:id="rId54" w:history="1">
        <w:r w:rsidR="00B726A0" w:rsidRPr="00E96CCD">
          <w:rPr>
            <w:rStyle w:val="ab"/>
            <w:rFonts w:ascii="Times New Roman" w:hAnsi="Times New Roman"/>
            <w:sz w:val="28"/>
          </w:rPr>
          <w:t>https</w:t>
        </w:r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urok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apkpro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B726A0" w:rsidRPr="00B726A0" w:rsidRDefault="005E5F92" w:rsidP="00B726A0">
      <w:pPr>
        <w:pStyle w:val="ae"/>
        <w:numPr>
          <w:ilvl w:val="0"/>
          <w:numId w:val="3"/>
        </w:numPr>
        <w:spacing w:after="0" w:line="240" w:lineRule="auto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Сайт РЭШ </w:t>
      </w:r>
      <w:hyperlink r:id="rId55" w:history="1">
        <w:r w:rsidR="00B726A0" w:rsidRPr="00E96CCD">
          <w:rPr>
            <w:rStyle w:val="ab"/>
            <w:rFonts w:ascii="Times New Roman" w:hAnsi="Times New Roman"/>
            <w:sz w:val="28"/>
          </w:rPr>
          <w:t>https</w:t>
        </w:r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resh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B726A0" w:rsidRPr="00B726A0" w:rsidRDefault="005E5F92" w:rsidP="00B726A0">
      <w:pPr>
        <w:pStyle w:val="ae"/>
        <w:numPr>
          <w:ilvl w:val="0"/>
          <w:numId w:val="3"/>
        </w:numPr>
        <w:spacing w:after="0" w:line="240" w:lineRule="auto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>Са</w:t>
      </w:r>
      <w:r w:rsidRPr="00B726A0">
        <w:rPr>
          <w:rFonts w:ascii="Times New Roman" w:hAnsi="Times New Roman"/>
          <w:color w:val="000000"/>
          <w:sz w:val="28"/>
          <w:lang w:val="ru-RU"/>
        </w:rPr>
        <w:t xml:space="preserve">йт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ИнтернетУрок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56" w:history="1">
        <w:r w:rsidR="00B726A0" w:rsidRPr="00E96CCD">
          <w:rPr>
            <w:rStyle w:val="ab"/>
            <w:rFonts w:ascii="Times New Roman" w:hAnsi="Times New Roman"/>
            <w:sz w:val="28"/>
          </w:rPr>
          <w:t>https</w:t>
        </w:r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interneturok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B726A0" w:rsidRPr="00B726A0" w:rsidRDefault="005E5F92" w:rsidP="00B726A0">
      <w:pPr>
        <w:pStyle w:val="ae"/>
        <w:numPr>
          <w:ilvl w:val="0"/>
          <w:numId w:val="3"/>
        </w:numPr>
        <w:spacing w:after="0" w:line="240" w:lineRule="auto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Сайт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Видеоуроки.нет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57" w:history="1">
        <w:r w:rsidR="00B726A0" w:rsidRPr="00E96CCD">
          <w:rPr>
            <w:rStyle w:val="ab"/>
            <w:rFonts w:ascii="Times New Roman" w:hAnsi="Times New Roman"/>
            <w:sz w:val="28"/>
          </w:rPr>
          <w:t>https</w:t>
        </w:r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="00B726A0" w:rsidRPr="00E96CCD">
          <w:rPr>
            <w:rStyle w:val="ab"/>
            <w:rFonts w:ascii="Times New Roman" w:hAnsi="Times New Roman"/>
            <w:sz w:val="28"/>
          </w:rPr>
          <w:t>videouroki</w:t>
        </w:r>
        <w:proofErr w:type="spellEnd"/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B726A0" w:rsidRPr="00E96CCD">
          <w:rPr>
            <w:rStyle w:val="ab"/>
            <w:rFonts w:ascii="Times New Roman" w:hAnsi="Times New Roman"/>
            <w:sz w:val="28"/>
          </w:rPr>
          <w:t>net</w:t>
        </w:r>
        <w:r w:rsidR="00B726A0" w:rsidRPr="00E96CCD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495300" w:rsidRPr="00495300" w:rsidRDefault="005E5F92" w:rsidP="00495300">
      <w:pPr>
        <w:pStyle w:val="ae"/>
        <w:numPr>
          <w:ilvl w:val="0"/>
          <w:numId w:val="3"/>
        </w:numPr>
        <w:spacing w:after="0" w:line="240" w:lineRule="auto"/>
        <w:rPr>
          <w:lang w:val="ru-RU"/>
        </w:rPr>
      </w:pPr>
      <w:r w:rsidRPr="00B726A0">
        <w:rPr>
          <w:rFonts w:ascii="Times New Roman" w:hAnsi="Times New Roman"/>
          <w:color w:val="000000"/>
          <w:sz w:val="28"/>
          <w:lang w:val="ru-RU"/>
        </w:rPr>
        <w:t xml:space="preserve">Онлайн-школа 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Фоксфорд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26A0">
        <w:rPr>
          <w:rFonts w:ascii="Times New Roman" w:hAnsi="Times New Roman"/>
          <w:color w:val="000000"/>
          <w:sz w:val="28"/>
        </w:rPr>
        <w:t>https</w:t>
      </w:r>
      <w:r w:rsidRPr="00B726A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B726A0">
        <w:rPr>
          <w:rFonts w:ascii="Times New Roman" w:hAnsi="Times New Roman"/>
          <w:color w:val="000000"/>
          <w:sz w:val="28"/>
        </w:rPr>
        <w:t>foxford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B726A0">
        <w:rPr>
          <w:rFonts w:ascii="Times New Roman" w:hAnsi="Times New Roman"/>
          <w:color w:val="000000"/>
          <w:sz w:val="28"/>
        </w:rPr>
        <w:t>ru</w:t>
      </w:r>
      <w:proofErr w:type="spellEnd"/>
      <w:r w:rsidR="0049530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B726A0">
        <w:rPr>
          <w:rFonts w:ascii="Times New Roman" w:hAnsi="Times New Roman"/>
          <w:color w:val="000000"/>
          <w:sz w:val="28"/>
        </w:rPr>
        <w:t>utm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_</w:t>
      </w:r>
      <w:r w:rsidRPr="00B726A0">
        <w:rPr>
          <w:rFonts w:ascii="Times New Roman" w:hAnsi="Times New Roman"/>
          <w:color w:val="000000"/>
          <w:sz w:val="28"/>
        </w:rPr>
        <w:t>referrer</w:t>
      </w:r>
      <w:r w:rsidRPr="00B726A0">
        <w:rPr>
          <w:rFonts w:ascii="Times New Roman" w:hAnsi="Times New Roman"/>
          <w:color w:val="000000"/>
          <w:sz w:val="28"/>
          <w:lang w:val="ru-RU"/>
        </w:rPr>
        <w:t>=</w:t>
      </w:r>
      <w:r w:rsidRPr="00B726A0">
        <w:rPr>
          <w:rFonts w:ascii="Times New Roman" w:hAnsi="Times New Roman"/>
          <w:color w:val="000000"/>
          <w:sz w:val="28"/>
        </w:rPr>
        <w:t>https</w:t>
      </w:r>
      <w:r w:rsidRPr="00B726A0">
        <w:rPr>
          <w:rFonts w:ascii="Times New Roman" w:hAnsi="Times New Roman"/>
          <w:color w:val="000000"/>
          <w:sz w:val="28"/>
          <w:lang w:val="ru-RU"/>
        </w:rPr>
        <w:t>%3</w:t>
      </w:r>
      <w:r w:rsidRPr="00B726A0">
        <w:rPr>
          <w:rFonts w:ascii="Times New Roman" w:hAnsi="Times New Roman"/>
          <w:color w:val="000000"/>
          <w:sz w:val="28"/>
        </w:rPr>
        <w:t>A</w:t>
      </w:r>
      <w:r w:rsidRPr="00B726A0">
        <w:rPr>
          <w:rFonts w:ascii="Times New Roman" w:hAnsi="Times New Roman"/>
          <w:color w:val="000000"/>
          <w:sz w:val="28"/>
          <w:lang w:val="ru-RU"/>
        </w:rPr>
        <w:t>%2</w:t>
      </w:r>
      <w:r w:rsidRPr="00B726A0">
        <w:rPr>
          <w:rFonts w:ascii="Times New Roman" w:hAnsi="Times New Roman"/>
          <w:color w:val="000000"/>
          <w:sz w:val="28"/>
        </w:rPr>
        <w:t>F</w:t>
      </w:r>
      <w:r w:rsidRPr="00B726A0">
        <w:rPr>
          <w:rFonts w:ascii="Times New Roman" w:hAnsi="Times New Roman"/>
          <w:color w:val="000000"/>
          <w:sz w:val="28"/>
          <w:lang w:val="ru-RU"/>
        </w:rPr>
        <w:t>%2</w:t>
      </w:r>
      <w:proofErr w:type="spellStart"/>
      <w:r w:rsidRPr="00B726A0">
        <w:rPr>
          <w:rFonts w:ascii="Times New Roman" w:hAnsi="Times New Roman"/>
          <w:color w:val="000000"/>
          <w:sz w:val="28"/>
        </w:rPr>
        <w:t>Fwww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</w:t>
      </w:r>
      <w:r w:rsidRPr="00B726A0">
        <w:rPr>
          <w:rFonts w:ascii="Times New Roman" w:hAnsi="Times New Roman"/>
          <w:color w:val="000000"/>
          <w:sz w:val="28"/>
        </w:rPr>
        <w:t>google</w:t>
      </w:r>
      <w:r w:rsidRPr="00B726A0">
        <w:rPr>
          <w:rFonts w:ascii="Times New Roman" w:hAnsi="Times New Roman"/>
          <w:color w:val="000000"/>
          <w:sz w:val="28"/>
          <w:lang w:val="ru-RU"/>
        </w:rPr>
        <w:t>.</w:t>
      </w:r>
      <w:r w:rsidRPr="00B726A0">
        <w:rPr>
          <w:rFonts w:ascii="Times New Roman" w:hAnsi="Times New Roman"/>
          <w:color w:val="000000"/>
          <w:sz w:val="28"/>
        </w:rPr>
        <w:t>com</w:t>
      </w:r>
      <w:r w:rsidRPr="00B726A0">
        <w:rPr>
          <w:rFonts w:ascii="Times New Roman" w:hAnsi="Times New Roman"/>
          <w:color w:val="000000"/>
          <w:sz w:val="28"/>
          <w:lang w:val="ru-RU"/>
        </w:rPr>
        <w:t>%2</w:t>
      </w:r>
      <w:r w:rsidRPr="00B726A0">
        <w:rPr>
          <w:rFonts w:ascii="Times New Roman" w:hAnsi="Times New Roman"/>
          <w:color w:val="000000"/>
          <w:sz w:val="28"/>
        </w:rPr>
        <w:t>F</w:t>
      </w:r>
      <w:bookmarkStart w:id="17" w:name="f609a0d8-1d02-442e-8076-df34c8584109"/>
    </w:p>
    <w:p w:rsidR="00A44EEC" w:rsidRPr="00495300" w:rsidRDefault="005E5F92" w:rsidP="00495300">
      <w:pPr>
        <w:pStyle w:val="ae"/>
        <w:numPr>
          <w:ilvl w:val="0"/>
          <w:numId w:val="3"/>
        </w:numPr>
        <w:spacing w:after="0" w:line="240" w:lineRule="auto"/>
        <w:rPr>
          <w:lang w:val="ru-RU"/>
        </w:rPr>
        <w:sectPr w:rsidR="00A44EEC" w:rsidRPr="00495300">
          <w:pgSz w:w="11906" w:h="16383"/>
          <w:pgMar w:top="1134" w:right="850" w:bottom="1134" w:left="1701" w:header="720" w:footer="720" w:gutter="0"/>
          <w:cols w:space="720"/>
        </w:sectPr>
      </w:pPr>
      <w:r w:rsidRPr="00B726A0">
        <w:rPr>
          <w:rFonts w:ascii="Times New Roman" w:hAnsi="Times New Roman"/>
          <w:color w:val="000000"/>
          <w:sz w:val="28"/>
          <w:lang w:val="ru-RU"/>
        </w:rPr>
        <w:t>Сайт «</w:t>
      </w:r>
      <w:proofErr w:type="spellStart"/>
      <w:r w:rsidRPr="00B726A0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Pr="00B726A0">
        <w:rPr>
          <w:rFonts w:ascii="Times New Roman" w:hAnsi="Times New Roman"/>
          <w:color w:val="000000"/>
          <w:sz w:val="28"/>
        </w:rPr>
        <w:t>https</w:t>
      </w:r>
      <w:r w:rsidRPr="00B726A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B726A0">
        <w:rPr>
          <w:rFonts w:ascii="Times New Roman" w:hAnsi="Times New Roman"/>
          <w:color w:val="000000"/>
          <w:sz w:val="28"/>
        </w:rPr>
        <w:t>infourok</w:t>
      </w:r>
      <w:proofErr w:type="spellEnd"/>
      <w:r w:rsidRPr="00B726A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B726A0">
        <w:rPr>
          <w:rFonts w:ascii="Times New Roman" w:hAnsi="Times New Roman"/>
          <w:color w:val="000000"/>
          <w:sz w:val="28"/>
        </w:rPr>
        <w:t>ru</w:t>
      </w:r>
      <w:bookmarkEnd w:id="17"/>
      <w:proofErr w:type="spellEnd"/>
    </w:p>
    <w:bookmarkEnd w:id="13"/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Default="00E26820" w:rsidP="00495300">
      <w:pPr>
        <w:rPr>
          <w:lang w:val="ru-RU"/>
        </w:rPr>
      </w:pPr>
    </w:p>
    <w:p w:rsidR="00E26820" w:rsidRPr="00B726A0" w:rsidRDefault="00E26820" w:rsidP="00495300">
      <w:pPr>
        <w:rPr>
          <w:lang w:val="ru-RU"/>
        </w:rPr>
      </w:pPr>
    </w:p>
    <w:sectPr w:rsidR="00E26820" w:rsidRPr="00B726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F5626"/>
    <w:multiLevelType w:val="hybridMultilevel"/>
    <w:tmpl w:val="53A2E52A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2005AAF"/>
    <w:multiLevelType w:val="hybridMultilevel"/>
    <w:tmpl w:val="604A615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8227541"/>
    <w:multiLevelType w:val="hybridMultilevel"/>
    <w:tmpl w:val="1C787A5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44EEC"/>
    <w:rsid w:val="00495300"/>
    <w:rsid w:val="005E5F92"/>
    <w:rsid w:val="00A44EEC"/>
    <w:rsid w:val="00B726A0"/>
    <w:rsid w:val="00E2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2EB1"/>
  <w15:docId w15:val="{94AA38A6-A512-4097-8288-21558066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B72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292" TargetMode="External"/><Relationship Id="rId18" Type="http://schemas.openxmlformats.org/officeDocument/2006/relationships/hyperlink" Target="https://m.edsoo.ru/7f41cc74" TargetMode="External"/><Relationship Id="rId26" Type="http://schemas.openxmlformats.org/officeDocument/2006/relationships/hyperlink" Target="https://m.edsoo.ru/863e6870" TargetMode="External"/><Relationship Id="rId39" Type="http://schemas.openxmlformats.org/officeDocument/2006/relationships/hyperlink" Target="https://m.edsoo.ru/863e831e" TargetMode="External"/><Relationship Id="rId21" Type="http://schemas.openxmlformats.org/officeDocument/2006/relationships/hyperlink" Target="https://m.edsoo.ru/863e6122" TargetMode="External"/><Relationship Id="rId34" Type="http://schemas.openxmlformats.org/officeDocument/2006/relationships/hyperlink" Target="https://m.edsoo.ru/863e7dc4" TargetMode="External"/><Relationship Id="rId42" Type="http://schemas.openxmlformats.org/officeDocument/2006/relationships/hyperlink" Target="https://m.edsoo.ru/863e8436" TargetMode="External"/><Relationship Id="rId47" Type="http://schemas.openxmlformats.org/officeDocument/2006/relationships/hyperlink" Target="https://m.edsoo.ru/863e8c60" TargetMode="External"/><Relationship Id="rId50" Type="http://schemas.openxmlformats.org/officeDocument/2006/relationships/hyperlink" Target="https://m.edsoo.ru/863e8d78" TargetMode="External"/><Relationship Id="rId55" Type="http://schemas.openxmlformats.org/officeDocument/2006/relationships/hyperlink" Target="https://resh.edu.ru/" TargetMode="External"/><Relationship Id="rId7" Type="http://schemas.openxmlformats.org/officeDocument/2006/relationships/hyperlink" Target="https://m.edsoo.ru/7f41c2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6ff0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b72" TargetMode="External"/><Relationship Id="rId32" Type="http://schemas.openxmlformats.org/officeDocument/2006/relationships/hyperlink" Target="https://m.edsoo.ru/863e7c98" TargetMode="External"/><Relationship Id="rId37" Type="http://schemas.openxmlformats.org/officeDocument/2006/relationships/hyperlink" Target="https://m.edsoo.ru/863e7540" TargetMode="External"/><Relationship Id="rId40" Type="http://schemas.openxmlformats.org/officeDocument/2006/relationships/hyperlink" Target="https://m.edsoo.ru/863e7f4a" TargetMode="External"/><Relationship Id="rId45" Type="http://schemas.openxmlformats.org/officeDocument/2006/relationships/hyperlink" Target="https://m.edsoo.ru/863e89a4" TargetMode="External"/><Relationship Id="rId53" Type="http://schemas.openxmlformats.org/officeDocument/2006/relationships/hyperlink" Target="https://m.edsoo.ru/863e9336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s://m.edsoo.ru/863e61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564" TargetMode="External"/><Relationship Id="rId27" Type="http://schemas.openxmlformats.org/officeDocument/2006/relationships/hyperlink" Target="https://m.edsoo.ru/863e6d5c" TargetMode="External"/><Relationship Id="rId30" Type="http://schemas.openxmlformats.org/officeDocument/2006/relationships/hyperlink" Target="https://m.edsoo.ru/863e716c" TargetMode="External"/><Relationship Id="rId35" Type="http://schemas.openxmlformats.org/officeDocument/2006/relationships/hyperlink" Target="https://m.edsoo.ru/863e796e" TargetMode="External"/><Relationship Id="rId43" Type="http://schemas.openxmlformats.org/officeDocument/2006/relationships/hyperlink" Target="https://m.edsoo.ru/863e86f2" TargetMode="External"/><Relationship Id="rId48" Type="http://schemas.openxmlformats.org/officeDocument/2006/relationships/hyperlink" Target="https://m.edsoo.ru/863e8efe" TargetMode="External"/><Relationship Id="rId56" Type="http://schemas.openxmlformats.org/officeDocument/2006/relationships/hyperlink" Target="https://interneturok.ru/" TargetMode="Externa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21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5" Type="http://schemas.openxmlformats.org/officeDocument/2006/relationships/hyperlink" Target="https://m.edsoo.ru/863e6b72" TargetMode="External"/><Relationship Id="rId33" Type="http://schemas.openxmlformats.org/officeDocument/2006/relationships/hyperlink" Target="https://m.edsoo.ru/863e7aae" TargetMode="External"/><Relationship Id="rId38" Type="http://schemas.openxmlformats.org/officeDocument/2006/relationships/hyperlink" Target="https://m.edsoo.ru/863e81b6" TargetMode="External"/><Relationship Id="rId46" Type="http://schemas.openxmlformats.org/officeDocument/2006/relationships/hyperlink" Target="https://m.edsoo.ru/863e8c60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m.edsoo.ru/863e632a" TargetMode="External"/><Relationship Id="rId41" Type="http://schemas.openxmlformats.org/officeDocument/2006/relationships/hyperlink" Target="https://m.edsoo.ru/863e81b6" TargetMode="External"/><Relationship Id="rId54" Type="http://schemas.openxmlformats.org/officeDocument/2006/relationships/hyperlink" Target="https://urok.apkpro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74e" TargetMode="External"/><Relationship Id="rId28" Type="http://schemas.openxmlformats.org/officeDocument/2006/relationships/hyperlink" Target="https://m.edsoo.ru/863e6e88" TargetMode="External"/><Relationship Id="rId36" Type="http://schemas.openxmlformats.org/officeDocument/2006/relationships/hyperlink" Target="https://m.edsoo.ru/863e796e" TargetMode="External"/><Relationship Id="rId49" Type="http://schemas.openxmlformats.org/officeDocument/2006/relationships/hyperlink" Target="https://m.edsoo.ru/863e8efe" TargetMode="External"/><Relationship Id="rId57" Type="http://schemas.openxmlformats.org/officeDocument/2006/relationships/hyperlink" Target="https://videouroki.net/" TargetMode="External"/><Relationship Id="rId10" Type="http://schemas.openxmlformats.org/officeDocument/2006/relationships/hyperlink" Target="https://m.edsoo.ru/7f41c292" TargetMode="External"/><Relationship Id="rId31" Type="http://schemas.openxmlformats.org/officeDocument/2006/relationships/hyperlink" Target="https://m.edsoo.ru/863e766c" TargetMode="External"/><Relationship Id="rId44" Type="http://schemas.openxmlformats.org/officeDocument/2006/relationships/hyperlink" Target="https://m.edsoo.ru/863e8878" TargetMode="External"/><Relationship Id="rId52" Type="http://schemas.openxmlformats.org/officeDocument/2006/relationships/hyperlink" Target="https://m.edsoo.ru/863e92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A7860-0CDE-4C53-B79C-2293B97D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9811</Words>
  <Characters>55923</Characters>
  <Application>Microsoft Office Word</Application>
  <DocSecurity>0</DocSecurity>
  <Lines>466</Lines>
  <Paragraphs>131</Paragraphs>
  <ScaleCrop>false</ScaleCrop>
  <Company/>
  <LinksUpToDate>false</LinksUpToDate>
  <CharactersWithSpaces>65603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Roman</cp:lastModifiedBy>
  <cp:revision>5</cp:revision>
  <dcterms:created xsi:type="dcterms:W3CDTF">2023-09-06T15:33:00Z</dcterms:created>
  <dcterms:modified xsi:type="dcterms:W3CDTF">2023-09-06T15:43:00Z</dcterms:modified>
</cp:coreProperties>
</file>